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3F" w:rsidRDefault="005001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645" w:rsidRDefault="00B54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04800" cy="431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45" w:rsidRDefault="00B54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СХІДНИЦЬКА СЕЛИЩНА РАДА</w:t>
      </w:r>
    </w:p>
    <w:p w:rsidR="002A2645" w:rsidRDefault="00B54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ЛЬВІВСЬКОЇ ОБЛАСТІ</w:t>
      </w:r>
    </w:p>
    <w:p w:rsidR="002A2645" w:rsidRDefault="00B54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ХХ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B0521D"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 xml:space="preserve"> сесія восьмого скликання</w:t>
      </w:r>
    </w:p>
    <w:p w:rsidR="002A2645" w:rsidRDefault="002A26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645" w:rsidRDefault="00B54C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2A2645" w:rsidRDefault="002A26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645" w:rsidRDefault="00B0521D" w:rsidP="00B54C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54C8B" w:rsidRPr="004C4E5A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B54C8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54C8B" w:rsidRPr="004C4E5A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B54C8B"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B54C8B">
        <w:rPr>
          <w:rFonts w:ascii="Times New Roman" w:hAnsi="Times New Roman"/>
          <w:b/>
          <w:bCs/>
          <w:sz w:val="28"/>
          <w:szCs w:val="28"/>
        </w:rPr>
        <w:t xml:space="preserve"> року                                </w:t>
      </w:r>
      <w:proofErr w:type="spellStart"/>
      <w:r w:rsidR="00B54C8B">
        <w:rPr>
          <w:rFonts w:ascii="Times New Roman" w:hAnsi="Times New Roman"/>
          <w:b/>
          <w:bCs/>
          <w:sz w:val="28"/>
          <w:szCs w:val="28"/>
        </w:rPr>
        <w:t>Східниця</w:t>
      </w:r>
      <w:proofErr w:type="spellEnd"/>
      <w:r w:rsidR="00B54C8B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="0050013F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54C8B">
        <w:rPr>
          <w:rFonts w:ascii="Times New Roman" w:hAnsi="Times New Roman"/>
          <w:b/>
          <w:bCs/>
          <w:sz w:val="28"/>
          <w:szCs w:val="28"/>
        </w:rPr>
        <w:t xml:space="preserve">    № </w:t>
      </w:r>
      <w:r w:rsidR="0050013F">
        <w:rPr>
          <w:rFonts w:ascii="Times New Roman" w:hAnsi="Times New Roman"/>
          <w:b/>
          <w:bCs/>
          <w:sz w:val="28"/>
          <w:szCs w:val="28"/>
        </w:rPr>
        <w:t>1545</w:t>
      </w:r>
    </w:p>
    <w:p w:rsidR="002A2645" w:rsidRDefault="002A26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A2645" w:rsidRDefault="00B54C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затвердження штатного розпису</w:t>
      </w:r>
    </w:p>
    <w:p w:rsidR="002A2645" w:rsidRDefault="00B54C8B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КНП «Центр первинної</w:t>
      </w:r>
      <w:r w:rsidRPr="00B54C8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медико-санітарної </w:t>
      </w:r>
    </w:p>
    <w:p w:rsidR="002A2645" w:rsidRDefault="00B54C8B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допомоги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Східницької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селищної ради </w:t>
      </w:r>
      <w:r w:rsidRPr="00B54C8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в новій редакції</w:t>
      </w:r>
    </w:p>
    <w:p w:rsidR="002A2645" w:rsidRDefault="00B54C8B" w:rsidP="005001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  <w:t xml:space="preserve">          </w:t>
      </w:r>
      <w:r w:rsidR="0050013F"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Керуючись ст. 59 Закону України «Про місцеве самоврядування в Україні», 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Закону України «Основи законодавства України про охорону здоров'я», відповідно до  Статуту КНП  «Центр первинної медико-санітарної допомоги </w:t>
      </w:r>
      <w:proofErr w:type="spellStart"/>
      <w:r>
        <w:rPr>
          <w:rFonts w:ascii="Times New Roman" w:hAnsi="Times New Roman"/>
          <w:sz w:val="28"/>
          <w:szCs w:val="28"/>
        </w:rPr>
        <w:t>Східницької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</w:t>
      </w:r>
      <w:r w:rsidRPr="00B54C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розглянувши лист за підписом директора КНП «Центр первинної медико-санітарної допомоги </w:t>
      </w:r>
      <w:proofErr w:type="spellStart"/>
      <w:r>
        <w:rPr>
          <w:rFonts w:ascii="Times New Roman" w:hAnsi="Times New Roman"/>
          <w:sz w:val="28"/>
          <w:szCs w:val="28"/>
        </w:rPr>
        <w:t>Східницької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</w:t>
      </w:r>
      <w:r w:rsidRPr="00B54C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від  09.10.2023 за 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 w:rsidRPr="00B54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1432, </w:t>
      </w:r>
      <w:r>
        <w:rPr>
          <w:rFonts w:ascii="Times New Roman" w:hAnsi="Times New Roman"/>
          <w:bCs/>
          <w:sz w:val="28"/>
          <w:szCs w:val="28"/>
        </w:rPr>
        <w:t>з метою упорядкування штатних одиниць та  у зв’язку з оновленими вимогами НСЗУ</w:t>
      </w:r>
      <w:r>
        <w:rPr>
          <w:rFonts w:ascii="Times New Roman" w:hAnsi="Times New Roman"/>
          <w:sz w:val="28"/>
          <w:szCs w:val="28"/>
        </w:rPr>
        <w:t xml:space="preserve">, селищна рада  </w:t>
      </w:r>
    </w:p>
    <w:p w:rsidR="002A2645" w:rsidRDefault="00B54C8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ВИРІШИЛА:</w:t>
      </w:r>
    </w:p>
    <w:p w:rsidR="002A2645" w:rsidRDefault="002A26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2645" w:rsidRDefault="00B54C8B" w:rsidP="0050013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 Затвердити штатний розпис КНП  «</w:t>
      </w:r>
      <w:r>
        <w:rPr>
          <w:rFonts w:ascii="Times New Roman" w:hAnsi="Times New Roman"/>
          <w:sz w:val="28"/>
          <w:szCs w:val="28"/>
        </w:rPr>
        <w:t xml:space="preserve">Центр первинної медико-санітарної допомоги </w:t>
      </w:r>
      <w:proofErr w:type="spellStart"/>
      <w:r>
        <w:rPr>
          <w:rFonts w:ascii="Times New Roman" w:hAnsi="Times New Roman"/>
          <w:sz w:val="28"/>
          <w:szCs w:val="28"/>
        </w:rPr>
        <w:t>Східницької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</w:t>
      </w:r>
      <w:r w:rsidRPr="00B54C8B"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в новій редакції згідно додатку 1.</w:t>
      </w:r>
    </w:p>
    <w:p w:rsidR="002A2645" w:rsidRDefault="00B54C8B" w:rsidP="0050013F">
      <w:pPr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Рішення виконавчого комітету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Східницької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селищної ради від  13.04.2021 № 32 “</w:t>
      </w:r>
      <w:r>
        <w:rPr>
          <w:rFonts w:ascii="Times New Roman" w:hAnsi="Times New Roman"/>
          <w:color w:val="000000" w:themeColor="text1"/>
          <w:sz w:val="28"/>
          <w:szCs w:val="28"/>
        </w:rPr>
        <w:t>Про затвердження штатного розпису КНП  «</w:t>
      </w:r>
      <w:r>
        <w:rPr>
          <w:rFonts w:ascii="Times New Roman" w:hAnsi="Times New Roman"/>
          <w:sz w:val="28"/>
          <w:szCs w:val="28"/>
        </w:rPr>
        <w:t xml:space="preserve">Центр первинної медико-санітарної допомоги </w:t>
      </w:r>
      <w:proofErr w:type="spellStart"/>
      <w:r>
        <w:rPr>
          <w:rFonts w:ascii="Times New Roman" w:hAnsi="Times New Roman"/>
          <w:sz w:val="28"/>
          <w:szCs w:val="28"/>
        </w:rPr>
        <w:t>Східницької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</w:t>
      </w:r>
      <w:r w:rsidRPr="00B54C8B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вважати таким, що втратило чинність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2645" w:rsidRDefault="00B54C8B" w:rsidP="0050013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 та з питань  соціального захисту населення, охорони здоров’я, освіти, культури, охорони пам’яток, історичного середовища, туризму, молоді і спорту.  </w:t>
      </w:r>
    </w:p>
    <w:p w:rsidR="002A2645" w:rsidRDefault="002A26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645" w:rsidRDefault="00B54C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Іван ПІЛЯК</w:t>
      </w:r>
    </w:p>
    <w:p w:rsidR="002A2645" w:rsidRDefault="002A2645">
      <w:pPr>
        <w:jc w:val="both"/>
        <w:rPr>
          <w:rFonts w:ascii="Times New Roman" w:hAnsi="Times New Roman"/>
          <w:b/>
          <w:sz w:val="28"/>
          <w:szCs w:val="28"/>
        </w:rPr>
      </w:pPr>
    </w:p>
    <w:p w:rsidR="002A2645" w:rsidRDefault="002A2645">
      <w:pPr>
        <w:jc w:val="both"/>
        <w:rPr>
          <w:rFonts w:ascii="Times New Roman" w:hAnsi="Times New Roman"/>
          <w:b/>
          <w:sz w:val="28"/>
          <w:szCs w:val="28"/>
        </w:rPr>
      </w:pPr>
    </w:p>
    <w:p w:rsidR="002A2645" w:rsidRDefault="002A2645">
      <w:pPr>
        <w:jc w:val="both"/>
        <w:rPr>
          <w:rFonts w:ascii="Times New Roman" w:hAnsi="Times New Roman"/>
          <w:b/>
          <w:sz w:val="28"/>
          <w:szCs w:val="28"/>
        </w:rPr>
      </w:pPr>
    </w:p>
    <w:p w:rsidR="002A2645" w:rsidRDefault="00B54C8B">
      <w:pPr>
        <w:tabs>
          <w:tab w:val="left" w:pos="2235"/>
          <w:tab w:val="left" w:pos="4160"/>
          <w:tab w:val="left" w:pos="1400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Додаток 1 </w:t>
      </w:r>
    </w:p>
    <w:p w:rsidR="002A2645" w:rsidRDefault="00B54C8B">
      <w:pPr>
        <w:tabs>
          <w:tab w:val="left" w:pos="2235"/>
          <w:tab w:val="left" w:pos="4160"/>
          <w:tab w:val="left" w:pos="14000"/>
        </w:tabs>
        <w:spacing w:line="240" w:lineRule="auto"/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до рішення селищної ради</w:t>
      </w:r>
    </w:p>
    <w:p w:rsidR="002A2645" w:rsidRDefault="00B54C8B">
      <w:pPr>
        <w:tabs>
          <w:tab w:val="left" w:pos="2235"/>
          <w:tab w:val="left" w:pos="4160"/>
          <w:tab w:val="left" w:pos="14000"/>
        </w:tabs>
        <w:spacing w:line="240" w:lineRule="auto"/>
        <w:jc w:val="center"/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lang w:val="ru-RU"/>
        </w:rPr>
        <w:t xml:space="preserve">      </w:t>
      </w: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від 00.00.2023 р. № </w:t>
      </w:r>
    </w:p>
    <w:p w:rsidR="002A2645" w:rsidRDefault="00B54C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Комунальне некомерційне підприємство</w:t>
      </w:r>
    </w:p>
    <w:p w:rsidR="002A2645" w:rsidRDefault="00B54C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«Центр первинної  медико – санітарної допомоги</w:t>
      </w:r>
    </w:p>
    <w:p w:rsidR="002A2645" w:rsidRDefault="00B54C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Східницької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селищної ради»</w:t>
      </w:r>
    </w:p>
    <w:p w:rsidR="002A2645" w:rsidRDefault="00B54C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Штатний розпис </w:t>
      </w:r>
    </w:p>
    <w:tbl>
      <w:tblPr>
        <w:tblW w:w="99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5"/>
        <w:gridCol w:w="51"/>
        <w:gridCol w:w="2881"/>
        <w:gridCol w:w="1540"/>
        <w:gridCol w:w="1403"/>
        <w:gridCol w:w="1664"/>
        <w:gridCol w:w="1816"/>
      </w:tblGrid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відділення/посади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   посад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Місячний фонд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Місячний фонд з урахуванням надбавок і доплат</w:t>
            </w:r>
          </w:p>
        </w:tc>
      </w:tr>
      <w:tr w:rsidR="002A2645">
        <w:trPr>
          <w:trHeight w:val="453"/>
        </w:trPr>
        <w:tc>
          <w:tcPr>
            <w:tcW w:w="9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 – управлінський персонал</w:t>
            </w: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 з медичної роботи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Головна медична сестра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бухгалтер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відповідальний за закупівлі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набору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tabs>
                <w:tab w:val="left" w:pos="225"/>
                <w:tab w:val="center" w:pos="54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7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Водій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7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 з ОП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 з метрології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rPr>
          <w:trHeight w:val="1685"/>
        </w:trPr>
        <w:tc>
          <w:tcPr>
            <w:tcW w:w="9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інфекційного контролю</w:t>
            </w:r>
          </w:p>
          <w:tbl>
            <w:tblPr>
              <w:tblW w:w="9679" w:type="dxa"/>
              <w:tblLayout w:type="fixed"/>
              <w:tblLook w:val="04A0" w:firstRow="1" w:lastRow="0" w:firstColumn="1" w:lastColumn="0" w:noHBand="0" w:noVBand="1"/>
            </w:tblPr>
            <w:tblGrid>
              <w:gridCol w:w="553"/>
              <w:gridCol w:w="2773"/>
              <w:gridCol w:w="1257"/>
              <w:gridCol w:w="1898"/>
              <w:gridCol w:w="1538"/>
              <w:gridCol w:w="1660"/>
            </w:tblGrid>
            <w:tr w:rsidR="002A2645"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B54C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2645" w:rsidRDefault="00B54C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Керівник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B54C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2A264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2A264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2A264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2645"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B54C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2645" w:rsidRDefault="00B54C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Інструктор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B54C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2A264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2A264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2A264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2645" w:rsidTr="004C4E5A">
              <w:trPr>
                <w:trHeight w:val="615"/>
              </w:trPr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B54C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Pr="004C4E5A" w:rsidRDefault="00B54C8B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color w:val="111111"/>
                      <w:sz w:val="24"/>
                      <w:szCs w:val="24"/>
                    </w:rPr>
                    <w:t>Спеціаліст  зі збору та аналізу даних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B54C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2A264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2A264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2645" w:rsidRDefault="002A264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Новокропивницьке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відділення</w:t>
            </w:r>
          </w:p>
        </w:tc>
      </w:tr>
      <w:tr w:rsidR="002A264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Сімейний лікар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rPr>
          <w:trHeight w:val="252"/>
        </w:trPr>
        <w:tc>
          <w:tcPr>
            <w:tcW w:w="9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Східницьке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відділення</w:t>
            </w: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Сімейний лікар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rPr>
          <w:trHeight w:val="240"/>
        </w:trPr>
        <w:tc>
          <w:tcPr>
            <w:tcW w:w="9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Підбузьке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відділення</w:t>
            </w: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Сімейний лікар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Молодша медична сестра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Маніпуляційна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сестра медична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5">
        <w:tc>
          <w:tcPr>
            <w:tcW w:w="6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45" w:rsidRDefault="00B54C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B54C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41,25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45" w:rsidRDefault="002A26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645" w:rsidRDefault="00B54C8B">
      <w:pPr>
        <w:tabs>
          <w:tab w:val="left" w:pos="2235"/>
          <w:tab w:val="left" w:pos="4160"/>
          <w:tab w:val="left" w:pos="1400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селищної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ради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Юрій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ЖУРАВЧАК</w:t>
      </w:r>
    </w:p>
    <w:p w:rsidR="002A2645" w:rsidRDefault="002A26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A2645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67F"/>
    <w:multiLevelType w:val="multilevel"/>
    <w:tmpl w:val="5C30FF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45"/>
    <w:rsid w:val="002A2645"/>
    <w:rsid w:val="004C4E5A"/>
    <w:rsid w:val="0050013F"/>
    <w:rsid w:val="00B0521D"/>
    <w:rsid w:val="00B54C8B"/>
    <w:rsid w:val="00B75F33"/>
    <w:rsid w:val="00D76E5F"/>
    <w:rsid w:val="00E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7E12"/>
  <w15:docId w15:val="{F0D9C4E4-59D5-4C41-BB0C-EF5CB557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6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uiPriority w:val="99"/>
    <w:semiHidden/>
    <w:qFormat/>
    <w:locked/>
    <w:rsid w:val="003A17F0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A018EE"/>
    <w:pPr>
      <w:spacing w:after="160" w:line="259" w:lineRule="auto"/>
      <w:ind w:left="720"/>
      <w:contextualSpacing/>
    </w:pPr>
  </w:style>
  <w:style w:type="paragraph" w:styleId="aa">
    <w:name w:val="Balloon Text"/>
    <w:basedOn w:val="a"/>
    <w:uiPriority w:val="99"/>
    <w:semiHidden/>
    <w:qFormat/>
    <w:rsid w:val="003A17F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</cp:lastModifiedBy>
  <cp:revision>22</cp:revision>
  <cp:lastPrinted>2024-03-20T09:19:00Z</cp:lastPrinted>
  <dcterms:created xsi:type="dcterms:W3CDTF">2023-03-14T14:24:00Z</dcterms:created>
  <dcterms:modified xsi:type="dcterms:W3CDTF">2024-03-20T09:19:00Z</dcterms:modified>
  <dc:language>uk-UA</dc:language>
</cp:coreProperties>
</file>