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1DD" w:rsidRPr="007831DD" w:rsidRDefault="007831DD" w:rsidP="007831DD">
      <w:pPr>
        <w:ind w:left="426"/>
        <w:jc w:val="right"/>
        <w:rPr>
          <w:rFonts w:eastAsia="Calibri"/>
          <w:b/>
          <w:bCs/>
          <w:sz w:val="28"/>
          <w:szCs w:val="28"/>
          <w:lang w:val="uk-UA" w:eastAsia="en-US"/>
        </w:rPr>
      </w:pPr>
      <w:r w:rsidRPr="007831DD">
        <w:rPr>
          <w:rFonts w:eastAsia="Calibri"/>
          <w:b/>
          <w:sz w:val="28"/>
          <w:szCs w:val="28"/>
          <w:lang w:val="uk-UA" w:eastAsia="uk-UA"/>
        </w:rPr>
        <w:t xml:space="preserve">                                                           </w:t>
      </w:r>
    </w:p>
    <w:p w:rsidR="007831DD" w:rsidRPr="007831DD" w:rsidRDefault="00A743D2" w:rsidP="007831DD">
      <w:pPr>
        <w:suppressAutoHyphens/>
        <w:jc w:val="center"/>
        <w:rPr>
          <w:rFonts w:eastAsia="Calibri"/>
          <w:b/>
          <w:bCs/>
          <w:sz w:val="28"/>
          <w:szCs w:val="28"/>
          <w:lang w:val="uk-UA" w:eastAsia="en-US"/>
        </w:rPr>
      </w:pPr>
      <w:r>
        <w:rPr>
          <w:rFonts w:ascii="Calibri" w:eastAsia="Calibri" w:hAnsi="Calibri"/>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4pt;height:34.2pt;visibility:visible">
            <v:imagedata r:id="rId4" o:title=""/>
          </v:shape>
        </w:pict>
      </w:r>
    </w:p>
    <w:p w:rsidR="007831DD" w:rsidRPr="007831DD" w:rsidRDefault="007831DD" w:rsidP="007831DD">
      <w:pPr>
        <w:suppressAutoHyphens/>
        <w:jc w:val="center"/>
        <w:rPr>
          <w:rFonts w:eastAsia="Calibri"/>
          <w:b/>
          <w:bCs/>
          <w:sz w:val="28"/>
          <w:szCs w:val="28"/>
          <w:lang w:val="uk-UA" w:eastAsia="en-US"/>
        </w:rPr>
      </w:pPr>
      <w:r w:rsidRPr="007831DD">
        <w:rPr>
          <w:rFonts w:eastAsia="Calibri"/>
          <w:b/>
          <w:bCs/>
          <w:sz w:val="28"/>
          <w:szCs w:val="28"/>
          <w:lang w:val="uk-UA" w:eastAsia="en-US"/>
        </w:rPr>
        <w:t>СХІДНИЦЬКА СЕЛИЩНА РАДА</w:t>
      </w:r>
    </w:p>
    <w:p w:rsidR="007831DD" w:rsidRPr="007831DD" w:rsidRDefault="007831DD" w:rsidP="007831DD">
      <w:pPr>
        <w:suppressAutoHyphens/>
        <w:jc w:val="center"/>
        <w:rPr>
          <w:rFonts w:eastAsia="Calibri"/>
          <w:b/>
          <w:bCs/>
          <w:sz w:val="28"/>
          <w:szCs w:val="28"/>
          <w:lang w:val="uk-UA" w:eastAsia="en-US"/>
        </w:rPr>
      </w:pPr>
      <w:r w:rsidRPr="007831DD">
        <w:rPr>
          <w:rFonts w:eastAsia="Calibri"/>
          <w:b/>
          <w:bCs/>
          <w:sz w:val="28"/>
          <w:szCs w:val="28"/>
          <w:lang w:val="uk-UA" w:eastAsia="en-US"/>
        </w:rPr>
        <w:t>ЛЬВІВСЬКОЇ ОБЛАСТІ</w:t>
      </w:r>
    </w:p>
    <w:p w:rsidR="007831DD" w:rsidRPr="007831DD" w:rsidRDefault="007831DD" w:rsidP="007831DD">
      <w:pPr>
        <w:suppressAutoHyphens/>
        <w:jc w:val="center"/>
        <w:rPr>
          <w:rFonts w:eastAsia="Calibri"/>
          <w:b/>
          <w:bCs/>
          <w:sz w:val="28"/>
          <w:szCs w:val="28"/>
          <w:lang w:val="uk-UA" w:eastAsia="en-US"/>
        </w:rPr>
      </w:pPr>
      <w:r w:rsidRPr="007831DD">
        <w:rPr>
          <w:rFonts w:eastAsia="Calibri"/>
          <w:b/>
          <w:bCs/>
          <w:sz w:val="28"/>
          <w:szCs w:val="28"/>
          <w:lang w:val="uk-UA" w:eastAsia="en-US"/>
        </w:rPr>
        <w:t>ХХ</w:t>
      </w:r>
      <w:r w:rsidRPr="007831DD">
        <w:rPr>
          <w:rFonts w:eastAsia="Calibri"/>
          <w:b/>
          <w:bCs/>
          <w:sz w:val="28"/>
          <w:szCs w:val="28"/>
          <w:lang w:val="en-US" w:eastAsia="en-US"/>
        </w:rPr>
        <w:t>VI</w:t>
      </w:r>
      <w:r w:rsidRPr="007831DD">
        <w:rPr>
          <w:rFonts w:eastAsia="Calibri"/>
          <w:b/>
          <w:bCs/>
          <w:sz w:val="28"/>
          <w:szCs w:val="28"/>
          <w:lang w:val="uk-UA" w:eastAsia="en-US"/>
        </w:rPr>
        <w:t>ІІ сесія восьмого скликання</w:t>
      </w:r>
    </w:p>
    <w:p w:rsidR="007831DD" w:rsidRPr="007831DD" w:rsidRDefault="007831DD" w:rsidP="007831DD">
      <w:pPr>
        <w:suppressAutoHyphens/>
        <w:jc w:val="center"/>
        <w:rPr>
          <w:rFonts w:eastAsia="Calibri"/>
          <w:b/>
          <w:bCs/>
          <w:sz w:val="28"/>
          <w:szCs w:val="28"/>
          <w:lang w:val="uk-UA" w:eastAsia="en-US"/>
        </w:rPr>
      </w:pPr>
    </w:p>
    <w:p w:rsidR="007831DD" w:rsidRPr="007831DD" w:rsidRDefault="007831DD" w:rsidP="007831DD">
      <w:pPr>
        <w:suppressAutoHyphens/>
        <w:jc w:val="center"/>
        <w:rPr>
          <w:rFonts w:eastAsia="Calibri"/>
          <w:b/>
          <w:bCs/>
          <w:sz w:val="28"/>
          <w:szCs w:val="28"/>
          <w:lang w:val="uk-UA" w:eastAsia="en-US"/>
        </w:rPr>
      </w:pPr>
      <w:r w:rsidRPr="007831DD">
        <w:rPr>
          <w:rFonts w:eastAsia="Calibri"/>
          <w:b/>
          <w:bCs/>
          <w:sz w:val="28"/>
          <w:szCs w:val="28"/>
          <w:lang w:val="uk-UA" w:eastAsia="en-US"/>
        </w:rPr>
        <w:t>Р І Ш Е Н Н Я</w:t>
      </w:r>
    </w:p>
    <w:p w:rsidR="007831DD" w:rsidRPr="007831DD" w:rsidRDefault="007831DD" w:rsidP="007831DD">
      <w:pPr>
        <w:suppressAutoHyphens/>
        <w:jc w:val="center"/>
        <w:rPr>
          <w:rFonts w:eastAsia="Calibri"/>
          <w:b/>
          <w:bCs/>
          <w:sz w:val="28"/>
          <w:szCs w:val="28"/>
          <w:lang w:val="uk-UA" w:eastAsia="en-US"/>
        </w:rPr>
      </w:pPr>
    </w:p>
    <w:p w:rsidR="007831DD" w:rsidRPr="007831DD" w:rsidRDefault="007831DD" w:rsidP="007831DD">
      <w:pPr>
        <w:suppressAutoHyphens/>
        <w:rPr>
          <w:rFonts w:eastAsia="Calibri"/>
          <w:b/>
          <w:bCs/>
          <w:sz w:val="28"/>
          <w:szCs w:val="28"/>
          <w:lang w:val="uk-UA" w:eastAsia="en-US"/>
        </w:rPr>
      </w:pPr>
      <w:r w:rsidRPr="007831DD">
        <w:rPr>
          <w:rFonts w:eastAsia="Calibri"/>
          <w:b/>
          <w:bCs/>
          <w:sz w:val="28"/>
          <w:szCs w:val="28"/>
          <w:lang w:val="uk-UA" w:eastAsia="en-US"/>
        </w:rPr>
        <w:t xml:space="preserve">08.03.2024 року                                </w:t>
      </w:r>
      <w:proofErr w:type="spellStart"/>
      <w:r w:rsidRPr="007831DD">
        <w:rPr>
          <w:rFonts w:eastAsia="Calibri"/>
          <w:b/>
          <w:bCs/>
          <w:sz w:val="28"/>
          <w:szCs w:val="28"/>
          <w:lang w:val="uk-UA" w:eastAsia="en-US"/>
        </w:rPr>
        <w:t>Східниця</w:t>
      </w:r>
      <w:proofErr w:type="spellEnd"/>
      <w:r w:rsidRPr="007831DD">
        <w:rPr>
          <w:rFonts w:eastAsia="Calibri"/>
          <w:b/>
          <w:bCs/>
          <w:sz w:val="28"/>
          <w:szCs w:val="28"/>
          <w:lang w:val="uk-UA" w:eastAsia="en-US"/>
        </w:rPr>
        <w:t xml:space="preserve">                                </w:t>
      </w:r>
      <w:r>
        <w:rPr>
          <w:rFonts w:eastAsia="Calibri"/>
          <w:b/>
          <w:bCs/>
          <w:sz w:val="28"/>
          <w:szCs w:val="28"/>
          <w:lang w:val="uk-UA" w:eastAsia="en-US"/>
        </w:rPr>
        <w:t xml:space="preserve">    </w:t>
      </w:r>
      <w:r w:rsidRPr="007831DD">
        <w:rPr>
          <w:rFonts w:eastAsia="Calibri"/>
          <w:b/>
          <w:bCs/>
          <w:sz w:val="28"/>
          <w:szCs w:val="28"/>
          <w:lang w:val="uk-UA" w:eastAsia="en-US"/>
        </w:rPr>
        <w:t xml:space="preserve">         № </w:t>
      </w:r>
      <w:bookmarkStart w:id="0" w:name="_GoBack"/>
      <w:r w:rsidR="001F01B6">
        <w:rPr>
          <w:rFonts w:eastAsia="Calibri"/>
          <w:b/>
          <w:bCs/>
          <w:sz w:val="28"/>
          <w:szCs w:val="28"/>
          <w:lang w:val="uk-UA" w:eastAsia="en-US"/>
        </w:rPr>
        <w:t>1582</w:t>
      </w:r>
      <w:bookmarkEnd w:id="0"/>
    </w:p>
    <w:p w:rsidR="0098182B" w:rsidRPr="00031E5F" w:rsidRDefault="0098182B" w:rsidP="00D23DB1">
      <w:pPr>
        <w:pStyle w:val="a6"/>
        <w:jc w:val="both"/>
        <w:rPr>
          <w:rFonts w:ascii="Times New Roman" w:hAnsi="Times New Roman" w:cs="Times New Roman"/>
          <w:color w:val="000000"/>
          <w:sz w:val="26"/>
          <w:szCs w:val="26"/>
          <w:lang w:val="uk-UA" w:eastAsia="uk-UA"/>
        </w:rPr>
      </w:pPr>
    </w:p>
    <w:tbl>
      <w:tblPr>
        <w:tblpPr w:leftFromText="180" w:rightFromText="180" w:bottomFromText="200" w:vertAnchor="text" w:horzAnchor="margin" w:tblpY="96"/>
        <w:tblW w:w="9615" w:type="dxa"/>
        <w:tblLayout w:type="fixed"/>
        <w:tblCellMar>
          <w:left w:w="70" w:type="dxa"/>
          <w:right w:w="70" w:type="dxa"/>
        </w:tblCellMar>
        <w:tblLook w:val="00A0" w:firstRow="1" w:lastRow="0" w:firstColumn="1" w:lastColumn="0" w:noHBand="0" w:noVBand="0"/>
      </w:tblPr>
      <w:tblGrid>
        <w:gridCol w:w="9615"/>
      </w:tblGrid>
      <w:tr w:rsidR="0098182B" w:rsidRPr="007831DD">
        <w:trPr>
          <w:trHeight w:val="1079"/>
        </w:trPr>
        <w:tc>
          <w:tcPr>
            <w:tcW w:w="9610" w:type="dxa"/>
          </w:tcPr>
          <w:p w:rsidR="007831DD" w:rsidRDefault="0098182B">
            <w:pPr>
              <w:jc w:val="both"/>
              <w:rPr>
                <w:b/>
                <w:sz w:val="28"/>
                <w:szCs w:val="28"/>
                <w:lang w:val="uk-UA" w:eastAsia="uk-UA"/>
              </w:rPr>
            </w:pPr>
            <w:r w:rsidRPr="007831DD">
              <w:rPr>
                <w:b/>
                <w:sz w:val="28"/>
                <w:szCs w:val="28"/>
                <w:lang w:val="uk-UA"/>
              </w:rPr>
              <w:t xml:space="preserve">Про затвердження </w:t>
            </w:r>
            <w:r w:rsidRPr="007831DD">
              <w:rPr>
                <w:b/>
                <w:sz w:val="28"/>
                <w:szCs w:val="28"/>
                <w:lang w:val="uk-UA" w:eastAsia="uk-UA"/>
              </w:rPr>
              <w:t xml:space="preserve">Програми соціальної підтримки </w:t>
            </w:r>
          </w:p>
          <w:p w:rsidR="007831DD" w:rsidRPr="007831DD" w:rsidRDefault="0098182B">
            <w:pPr>
              <w:jc w:val="both"/>
              <w:rPr>
                <w:b/>
                <w:sz w:val="28"/>
                <w:szCs w:val="28"/>
                <w:lang w:val="uk-UA" w:eastAsia="uk-UA"/>
              </w:rPr>
            </w:pPr>
            <w:r w:rsidRPr="007831DD">
              <w:rPr>
                <w:b/>
                <w:sz w:val="28"/>
                <w:szCs w:val="28"/>
                <w:lang w:val="uk-UA" w:eastAsia="uk-UA"/>
              </w:rPr>
              <w:t xml:space="preserve">мешканців </w:t>
            </w:r>
            <w:r w:rsidR="007831DD">
              <w:rPr>
                <w:b/>
                <w:sz w:val="28"/>
                <w:szCs w:val="28"/>
                <w:lang w:val="uk-UA" w:eastAsia="uk-UA"/>
              </w:rPr>
              <w:t>Східницької</w:t>
            </w:r>
            <w:r w:rsidRPr="007831DD">
              <w:rPr>
                <w:b/>
                <w:sz w:val="28"/>
                <w:szCs w:val="28"/>
                <w:lang w:val="uk-UA" w:eastAsia="uk-UA"/>
              </w:rPr>
              <w:t xml:space="preserve"> територіальної громади, </w:t>
            </w:r>
          </w:p>
          <w:p w:rsidR="007831DD" w:rsidRPr="007831DD" w:rsidRDefault="0098182B">
            <w:pPr>
              <w:jc w:val="both"/>
              <w:rPr>
                <w:b/>
                <w:sz w:val="28"/>
                <w:szCs w:val="28"/>
                <w:lang w:val="uk-UA" w:eastAsia="uk-UA"/>
              </w:rPr>
            </w:pPr>
            <w:r w:rsidRPr="007831DD">
              <w:rPr>
                <w:b/>
                <w:sz w:val="28"/>
                <w:szCs w:val="28"/>
                <w:lang w:val="uk-UA" w:eastAsia="uk-UA"/>
              </w:rPr>
              <w:t xml:space="preserve">які підписали контракт для проходження військової </w:t>
            </w:r>
          </w:p>
          <w:p w:rsidR="007831DD" w:rsidRPr="007831DD" w:rsidRDefault="0098182B">
            <w:pPr>
              <w:jc w:val="both"/>
              <w:rPr>
                <w:b/>
                <w:sz w:val="28"/>
                <w:szCs w:val="28"/>
                <w:lang w:val="uk-UA" w:eastAsia="uk-UA"/>
              </w:rPr>
            </w:pPr>
            <w:r w:rsidRPr="007831DD">
              <w:rPr>
                <w:b/>
                <w:sz w:val="28"/>
                <w:szCs w:val="28"/>
                <w:lang w:val="uk-UA" w:eastAsia="uk-UA"/>
              </w:rPr>
              <w:t xml:space="preserve">служби у Збройних Силах України  та інших військових </w:t>
            </w:r>
          </w:p>
          <w:p w:rsidR="0098182B" w:rsidRPr="007831DD" w:rsidRDefault="0098182B">
            <w:pPr>
              <w:jc w:val="both"/>
              <w:rPr>
                <w:rFonts w:eastAsia="SimSun"/>
                <w:b/>
                <w:bCs/>
                <w:sz w:val="26"/>
                <w:szCs w:val="26"/>
                <w:lang w:val="uk-UA" w:eastAsia="uk-UA"/>
              </w:rPr>
            </w:pPr>
            <w:r w:rsidRPr="007831DD">
              <w:rPr>
                <w:b/>
                <w:sz w:val="28"/>
                <w:szCs w:val="28"/>
                <w:lang w:val="uk-UA" w:eastAsia="uk-UA"/>
              </w:rPr>
              <w:t>формуваннях на 2024-2026 роки</w:t>
            </w:r>
          </w:p>
        </w:tc>
      </w:tr>
    </w:tbl>
    <w:p w:rsidR="0098182B" w:rsidRPr="007831DD" w:rsidRDefault="0098182B" w:rsidP="00D23DB1">
      <w:pPr>
        <w:pStyle w:val="a6"/>
        <w:jc w:val="both"/>
        <w:rPr>
          <w:rFonts w:ascii="Times New Roman" w:hAnsi="Times New Roman" w:cs="Times New Roman"/>
          <w:sz w:val="28"/>
          <w:szCs w:val="28"/>
          <w:lang w:val="uk-UA"/>
        </w:rPr>
      </w:pPr>
      <w:r w:rsidRPr="00031E5F">
        <w:rPr>
          <w:rFonts w:ascii="Times New Roman" w:hAnsi="Times New Roman" w:cs="Times New Roman"/>
          <w:sz w:val="26"/>
          <w:szCs w:val="26"/>
          <w:lang w:val="uk-UA"/>
        </w:rPr>
        <w:tab/>
      </w:r>
      <w:r w:rsidRPr="007831DD">
        <w:rPr>
          <w:rFonts w:ascii="Times New Roman" w:hAnsi="Times New Roman" w:cs="Times New Roman"/>
          <w:sz w:val="28"/>
          <w:szCs w:val="28"/>
          <w:lang w:val="uk-UA"/>
        </w:rPr>
        <w:t xml:space="preserve">Відповідно до пункту 22 частини 1 статті 26 Закону України  „ Про місцеве самоврядування в Україні”, статті 91 </w:t>
      </w:r>
      <w:r w:rsidRPr="007831DD">
        <w:rPr>
          <w:rFonts w:ascii="Times New Roman" w:hAnsi="Times New Roman" w:cs="Times New Roman"/>
          <w:sz w:val="28"/>
          <w:szCs w:val="28"/>
          <w:lang w:val="uk-UA" w:eastAsia="uk-UA"/>
        </w:rPr>
        <w:t xml:space="preserve">Бюджетного кодексу України, рішення </w:t>
      </w:r>
      <w:proofErr w:type="spellStart"/>
      <w:r w:rsidR="00A743D2">
        <w:rPr>
          <w:rFonts w:ascii="Times New Roman" w:hAnsi="Times New Roman" w:cs="Times New Roman"/>
          <w:sz w:val="28"/>
          <w:szCs w:val="28"/>
          <w:lang w:val="uk-UA" w:eastAsia="uk-UA"/>
        </w:rPr>
        <w:t>Східницької</w:t>
      </w:r>
      <w:proofErr w:type="spellEnd"/>
      <w:r w:rsidR="00A743D2">
        <w:rPr>
          <w:rFonts w:ascii="Times New Roman" w:hAnsi="Times New Roman" w:cs="Times New Roman"/>
          <w:sz w:val="28"/>
          <w:szCs w:val="28"/>
          <w:lang w:val="uk-UA" w:eastAsia="uk-UA"/>
        </w:rPr>
        <w:t xml:space="preserve"> селищної</w:t>
      </w:r>
      <w:r w:rsidRPr="007831DD">
        <w:rPr>
          <w:rFonts w:ascii="Times New Roman" w:hAnsi="Times New Roman" w:cs="Times New Roman"/>
          <w:sz w:val="28"/>
          <w:szCs w:val="28"/>
          <w:lang w:val="uk-UA" w:eastAsia="uk-UA"/>
        </w:rPr>
        <w:t xml:space="preserve"> ради від 2</w:t>
      </w:r>
      <w:r w:rsidR="007831DD">
        <w:rPr>
          <w:rFonts w:ascii="Times New Roman" w:hAnsi="Times New Roman" w:cs="Times New Roman"/>
          <w:sz w:val="28"/>
          <w:szCs w:val="28"/>
          <w:lang w:val="uk-UA" w:eastAsia="uk-UA"/>
        </w:rPr>
        <w:t>2</w:t>
      </w:r>
      <w:r w:rsidRPr="007831DD">
        <w:rPr>
          <w:rFonts w:ascii="Times New Roman" w:hAnsi="Times New Roman" w:cs="Times New Roman"/>
          <w:sz w:val="28"/>
          <w:szCs w:val="28"/>
          <w:lang w:val="uk-UA" w:eastAsia="uk-UA"/>
        </w:rPr>
        <w:t>.12.2023 року № 1</w:t>
      </w:r>
      <w:r w:rsidR="007831DD">
        <w:rPr>
          <w:rFonts w:ascii="Times New Roman" w:hAnsi="Times New Roman" w:cs="Times New Roman"/>
          <w:sz w:val="28"/>
          <w:szCs w:val="28"/>
          <w:lang w:val="uk-UA" w:eastAsia="uk-UA"/>
        </w:rPr>
        <w:t>460</w:t>
      </w:r>
      <w:r w:rsidRPr="007831DD">
        <w:rPr>
          <w:rFonts w:ascii="Times New Roman" w:hAnsi="Times New Roman" w:cs="Times New Roman"/>
          <w:sz w:val="28"/>
          <w:szCs w:val="28"/>
          <w:lang w:val="uk-UA" w:eastAsia="uk-UA"/>
        </w:rPr>
        <w:t xml:space="preserve"> </w:t>
      </w:r>
      <w:r w:rsidR="007831DD" w:rsidRPr="007831DD">
        <w:rPr>
          <w:rFonts w:ascii="Times New Roman" w:eastAsia="Times New Roman" w:hAnsi="Times New Roman" w:cs="Times New Roman"/>
          <w:kern w:val="24"/>
          <w:sz w:val="28"/>
          <w:szCs w:val="28"/>
          <w:lang w:val="uk-UA"/>
        </w:rPr>
        <w:t>«Про селищний  бюджет Східницької територіальної громади  на 2024 рік»</w:t>
      </w:r>
      <w:r w:rsidRPr="007831DD">
        <w:rPr>
          <w:rFonts w:ascii="Times New Roman" w:hAnsi="Times New Roman" w:cs="Times New Roman"/>
          <w:sz w:val="28"/>
          <w:szCs w:val="28"/>
          <w:lang w:val="uk-UA"/>
        </w:rPr>
        <w:t xml:space="preserve">, рішення постійної  комісії </w:t>
      </w:r>
      <w:r w:rsidR="007831DD" w:rsidRPr="007831DD">
        <w:rPr>
          <w:rFonts w:ascii="Times New Roman" w:eastAsia="Times New Roman" w:hAnsi="Times New Roman"/>
          <w:color w:val="000000"/>
          <w:sz w:val="28"/>
          <w:szCs w:val="28"/>
          <w:lang w:val="uk-UA" w:eastAsia="uk-UA"/>
        </w:rPr>
        <w:t xml:space="preserve">з питань </w:t>
      </w:r>
      <w:r w:rsidR="007831DD" w:rsidRPr="007831DD">
        <w:rPr>
          <w:rFonts w:ascii="Times New Roman" w:hAnsi="Times New Roman"/>
          <w:color w:val="000000"/>
          <w:sz w:val="28"/>
          <w:szCs w:val="28"/>
          <w:lang w:val="uk-UA"/>
        </w:rPr>
        <w:t xml:space="preserve">  </w:t>
      </w:r>
      <w:r w:rsidR="007831DD" w:rsidRPr="007831DD">
        <w:rPr>
          <w:rFonts w:ascii="Times New Roman" w:hAnsi="Times New Roman"/>
          <w:sz w:val="28"/>
          <w:szCs w:val="28"/>
          <w:lang w:val="uk-UA"/>
        </w:rPr>
        <w:t>фінансів, бюджету, планування соціально-економічного розвитку, інвестицій та міжнародного співробітництва</w:t>
      </w:r>
      <w:r w:rsidR="007831DD" w:rsidRPr="007831DD">
        <w:rPr>
          <w:rFonts w:ascii="Times New Roman" w:hAnsi="Times New Roman" w:cs="Times New Roman"/>
          <w:sz w:val="28"/>
          <w:szCs w:val="28"/>
          <w:lang w:val="uk-UA"/>
        </w:rPr>
        <w:t xml:space="preserve"> </w:t>
      </w:r>
      <w:r w:rsidRPr="007831DD">
        <w:rPr>
          <w:rFonts w:ascii="Times New Roman" w:hAnsi="Times New Roman" w:cs="Times New Roman"/>
          <w:sz w:val="28"/>
          <w:szCs w:val="28"/>
          <w:lang w:val="uk-UA"/>
        </w:rPr>
        <w:t xml:space="preserve">від </w:t>
      </w:r>
      <w:r w:rsidR="007831DD">
        <w:rPr>
          <w:rFonts w:ascii="Times New Roman" w:hAnsi="Times New Roman" w:cs="Times New Roman"/>
          <w:sz w:val="28"/>
          <w:szCs w:val="28"/>
          <w:lang w:val="uk-UA"/>
        </w:rPr>
        <w:t>06</w:t>
      </w:r>
      <w:r w:rsidRPr="007831DD">
        <w:rPr>
          <w:rFonts w:ascii="Times New Roman" w:hAnsi="Times New Roman" w:cs="Times New Roman"/>
          <w:sz w:val="28"/>
          <w:szCs w:val="28"/>
          <w:lang w:val="uk-UA"/>
        </w:rPr>
        <w:t>.0</w:t>
      </w:r>
      <w:r w:rsidR="007831DD">
        <w:rPr>
          <w:rFonts w:ascii="Times New Roman" w:hAnsi="Times New Roman" w:cs="Times New Roman"/>
          <w:sz w:val="28"/>
          <w:szCs w:val="28"/>
          <w:lang w:val="uk-UA"/>
        </w:rPr>
        <w:t>3</w:t>
      </w:r>
      <w:r w:rsidRPr="007831DD">
        <w:rPr>
          <w:rFonts w:ascii="Times New Roman" w:hAnsi="Times New Roman" w:cs="Times New Roman"/>
          <w:sz w:val="28"/>
          <w:szCs w:val="28"/>
          <w:lang w:val="uk-UA"/>
        </w:rPr>
        <w:t xml:space="preserve">.2024 р. та постійної комісії </w:t>
      </w:r>
      <w:r w:rsidR="007831DD" w:rsidRPr="007831DD">
        <w:rPr>
          <w:rFonts w:ascii="Times New Roman" w:hAnsi="Times New Roman" w:cs="Times New Roman"/>
          <w:sz w:val="28"/>
          <w:szCs w:val="28"/>
          <w:lang w:val="uk-UA"/>
        </w:rPr>
        <w:t xml:space="preserve">соціального захисту населення, охорони здоров’я, </w:t>
      </w:r>
      <w:r w:rsidR="007831DD" w:rsidRPr="007831DD">
        <w:rPr>
          <w:rFonts w:ascii="Times New Roman" w:hAnsi="Times New Roman" w:cs="Times New Roman"/>
          <w:color w:val="000000"/>
          <w:sz w:val="28"/>
          <w:szCs w:val="28"/>
          <w:lang w:val="uk-UA"/>
        </w:rPr>
        <w:t xml:space="preserve">освіти, культури, </w:t>
      </w:r>
      <w:r w:rsidR="007831DD" w:rsidRPr="007831DD">
        <w:rPr>
          <w:rFonts w:ascii="Times New Roman" w:hAnsi="Times New Roman" w:cs="Times New Roman"/>
          <w:sz w:val="28"/>
          <w:szCs w:val="28"/>
          <w:lang w:val="uk-UA"/>
        </w:rPr>
        <w:t>охорони пам’яток, історичного середовища, туризму,</w:t>
      </w:r>
      <w:r w:rsidR="007831DD" w:rsidRPr="007831DD">
        <w:rPr>
          <w:rFonts w:ascii="Times New Roman" w:hAnsi="Times New Roman" w:cs="Times New Roman"/>
          <w:color w:val="000000"/>
          <w:sz w:val="28"/>
          <w:szCs w:val="28"/>
          <w:lang w:val="uk-UA"/>
        </w:rPr>
        <w:t xml:space="preserve"> молоді і спорту</w:t>
      </w:r>
      <w:r w:rsidRPr="007831DD">
        <w:rPr>
          <w:rFonts w:ascii="Times New Roman" w:hAnsi="Times New Roman" w:cs="Times New Roman"/>
          <w:sz w:val="28"/>
          <w:szCs w:val="28"/>
          <w:lang w:val="uk-UA"/>
        </w:rPr>
        <w:t xml:space="preserve"> від </w:t>
      </w:r>
      <w:r w:rsidR="007831DD">
        <w:rPr>
          <w:rFonts w:ascii="Times New Roman" w:hAnsi="Times New Roman" w:cs="Times New Roman"/>
          <w:sz w:val="28"/>
          <w:szCs w:val="28"/>
          <w:lang w:val="uk-UA"/>
        </w:rPr>
        <w:t>05</w:t>
      </w:r>
      <w:r w:rsidRPr="007831DD">
        <w:rPr>
          <w:rFonts w:ascii="Times New Roman" w:hAnsi="Times New Roman" w:cs="Times New Roman"/>
          <w:sz w:val="28"/>
          <w:szCs w:val="28"/>
          <w:lang w:val="uk-UA"/>
        </w:rPr>
        <w:t>.0</w:t>
      </w:r>
      <w:r w:rsidR="007831DD">
        <w:rPr>
          <w:rFonts w:ascii="Times New Roman" w:hAnsi="Times New Roman" w:cs="Times New Roman"/>
          <w:sz w:val="28"/>
          <w:szCs w:val="28"/>
          <w:lang w:val="uk-UA"/>
        </w:rPr>
        <w:t>3</w:t>
      </w:r>
      <w:r w:rsidRPr="007831DD">
        <w:rPr>
          <w:rFonts w:ascii="Times New Roman" w:hAnsi="Times New Roman" w:cs="Times New Roman"/>
          <w:sz w:val="28"/>
          <w:szCs w:val="28"/>
          <w:lang w:val="uk-UA"/>
        </w:rPr>
        <w:t xml:space="preserve">.2024 р.,   </w:t>
      </w:r>
      <w:r w:rsidR="007831DD">
        <w:rPr>
          <w:rFonts w:ascii="Times New Roman" w:hAnsi="Times New Roman" w:cs="Times New Roman"/>
          <w:sz w:val="28"/>
          <w:szCs w:val="28"/>
          <w:lang w:val="uk-UA"/>
        </w:rPr>
        <w:t>селищна</w:t>
      </w:r>
      <w:r w:rsidRPr="007831DD">
        <w:rPr>
          <w:rFonts w:ascii="Times New Roman" w:hAnsi="Times New Roman" w:cs="Times New Roman"/>
          <w:sz w:val="28"/>
          <w:szCs w:val="28"/>
          <w:lang w:val="uk-UA"/>
        </w:rPr>
        <w:t xml:space="preserve"> рада </w:t>
      </w:r>
    </w:p>
    <w:p w:rsidR="0098182B" w:rsidRPr="007831DD" w:rsidRDefault="0098182B" w:rsidP="00D23DB1">
      <w:pPr>
        <w:tabs>
          <w:tab w:val="left" w:pos="2115"/>
        </w:tabs>
        <w:ind w:firstLine="708"/>
        <w:jc w:val="both"/>
        <w:rPr>
          <w:sz w:val="28"/>
          <w:szCs w:val="28"/>
          <w:lang w:val="uk-UA"/>
        </w:rPr>
      </w:pPr>
      <w:r w:rsidRPr="007831DD">
        <w:rPr>
          <w:sz w:val="28"/>
          <w:szCs w:val="28"/>
          <w:lang w:val="uk-UA"/>
        </w:rPr>
        <w:tab/>
      </w:r>
    </w:p>
    <w:p w:rsidR="0098182B" w:rsidRPr="007831DD" w:rsidRDefault="007831DD" w:rsidP="00D23DB1">
      <w:pPr>
        <w:rPr>
          <w:b/>
          <w:bCs/>
          <w:sz w:val="28"/>
          <w:szCs w:val="28"/>
          <w:lang w:val="uk-UA"/>
        </w:rPr>
      </w:pPr>
      <w:r>
        <w:rPr>
          <w:b/>
          <w:bCs/>
          <w:sz w:val="28"/>
          <w:szCs w:val="28"/>
          <w:lang w:val="uk-UA" w:eastAsia="uk-UA"/>
        </w:rPr>
        <w:t>ВИРІШИЛ</w:t>
      </w:r>
      <w:r w:rsidR="0098182B" w:rsidRPr="007831DD">
        <w:rPr>
          <w:b/>
          <w:bCs/>
          <w:sz w:val="28"/>
          <w:szCs w:val="28"/>
          <w:lang w:val="uk-UA" w:eastAsia="uk-UA"/>
        </w:rPr>
        <w:t>А:</w:t>
      </w:r>
    </w:p>
    <w:p w:rsidR="0098182B" w:rsidRPr="007831DD" w:rsidRDefault="0098182B" w:rsidP="00D23DB1">
      <w:pPr>
        <w:jc w:val="both"/>
        <w:rPr>
          <w:sz w:val="28"/>
          <w:szCs w:val="28"/>
          <w:lang w:val="uk-UA" w:eastAsia="uk-UA"/>
        </w:rPr>
      </w:pPr>
    </w:p>
    <w:p w:rsidR="0098182B" w:rsidRPr="007831DD" w:rsidRDefault="0098182B" w:rsidP="006206F7">
      <w:pPr>
        <w:spacing w:after="270"/>
        <w:ind w:firstLine="708"/>
        <w:jc w:val="both"/>
        <w:rPr>
          <w:sz w:val="28"/>
          <w:szCs w:val="28"/>
          <w:lang w:val="uk-UA" w:eastAsia="uk-UA"/>
        </w:rPr>
      </w:pPr>
      <w:r w:rsidRPr="007831DD">
        <w:rPr>
          <w:sz w:val="28"/>
          <w:szCs w:val="28"/>
          <w:lang w:val="uk-UA" w:eastAsia="uk-UA"/>
        </w:rPr>
        <w:t xml:space="preserve">1. Затвердити Програму соціальної підтримки мешканців </w:t>
      </w:r>
      <w:r w:rsidR="007831DD">
        <w:rPr>
          <w:sz w:val="28"/>
          <w:szCs w:val="28"/>
          <w:lang w:val="uk-UA" w:eastAsia="uk-UA"/>
        </w:rPr>
        <w:t>Східницької</w:t>
      </w:r>
      <w:r w:rsidRPr="007831DD">
        <w:rPr>
          <w:sz w:val="28"/>
          <w:szCs w:val="28"/>
          <w:lang w:val="uk-UA" w:eastAsia="uk-UA"/>
        </w:rPr>
        <w:t xml:space="preserve"> територіальної громади, які підписали контракт для проходження військової служби у Збройних Силах України  та інших військових формуваннях</w:t>
      </w:r>
      <w:r w:rsidRPr="007831DD">
        <w:rPr>
          <w:color w:val="FF0000"/>
          <w:sz w:val="28"/>
          <w:szCs w:val="28"/>
          <w:lang w:val="uk-UA" w:eastAsia="uk-UA"/>
        </w:rPr>
        <w:t xml:space="preserve"> </w:t>
      </w:r>
      <w:r w:rsidRPr="007831DD">
        <w:rPr>
          <w:sz w:val="28"/>
          <w:szCs w:val="28"/>
          <w:lang w:val="uk-UA" w:eastAsia="uk-UA"/>
        </w:rPr>
        <w:t>на 2024-2026 роки, що  додається.</w:t>
      </w:r>
    </w:p>
    <w:p w:rsidR="0098182B" w:rsidRPr="007831DD" w:rsidRDefault="0098182B" w:rsidP="00D23DB1">
      <w:pPr>
        <w:spacing w:after="270"/>
        <w:ind w:firstLine="708"/>
        <w:jc w:val="both"/>
        <w:rPr>
          <w:sz w:val="28"/>
          <w:szCs w:val="28"/>
          <w:lang w:val="uk-UA" w:eastAsia="uk-UA"/>
        </w:rPr>
      </w:pPr>
      <w:r w:rsidRPr="007831DD">
        <w:rPr>
          <w:sz w:val="28"/>
          <w:szCs w:val="28"/>
          <w:lang w:val="uk-UA" w:eastAsia="uk-UA"/>
        </w:rPr>
        <w:t xml:space="preserve">2. Контроль за виконанням цього рішення покласти на заступника </w:t>
      </w:r>
      <w:r w:rsidR="007831DD">
        <w:rPr>
          <w:sz w:val="28"/>
          <w:szCs w:val="28"/>
          <w:lang w:val="uk-UA" w:eastAsia="uk-UA"/>
        </w:rPr>
        <w:t>селищного</w:t>
      </w:r>
      <w:r w:rsidRPr="007831DD">
        <w:rPr>
          <w:sz w:val="28"/>
          <w:szCs w:val="28"/>
          <w:lang w:val="uk-UA" w:eastAsia="uk-UA"/>
        </w:rPr>
        <w:t xml:space="preserve"> голови </w:t>
      </w:r>
      <w:r w:rsidR="007831DD">
        <w:rPr>
          <w:sz w:val="28"/>
          <w:szCs w:val="28"/>
          <w:lang w:val="uk-UA" w:eastAsia="uk-UA"/>
        </w:rPr>
        <w:t>Петра КОСТЯ</w:t>
      </w:r>
      <w:r w:rsidRPr="007831DD">
        <w:rPr>
          <w:sz w:val="28"/>
          <w:szCs w:val="28"/>
          <w:lang w:val="uk-UA" w:eastAsia="uk-UA"/>
        </w:rPr>
        <w:t>, постійну комісію</w:t>
      </w:r>
      <w:r w:rsidRPr="007831DD">
        <w:rPr>
          <w:sz w:val="28"/>
          <w:szCs w:val="28"/>
          <w:lang w:val="uk-UA"/>
        </w:rPr>
        <w:t xml:space="preserve"> </w:t>
      </w:r>
      <w:r w:rsidR="007831DD" w:rsidRPr="007831DD">
        <w:rPr>
          <w:color w:val="000000"/>
          <w:sz w:val="28"/>
          <w:szCs w:val="28"/>
          <w:lang w:val="uk-UA" w:eastAsia="uk-UA"/>
        </w:rPr>
        <w:t xml:space="preserve">з питань </w:t>
      </w:r>
      <w:r w:rsidR="007831DD" w:rsidRPr="007831DD">
        <w:rPr>
          <w:color w:val="000000"/>
          <w:sz w:val="28"/>
          <w:szCs w:val="28"/>
          <w:lang w:val="uk-UA"/>
        </w:rPr>
        <w:t xml:space="preserve">  </w:t>
      </w:r>
      <w:r w:rsidR="007831DD" w:rsidRPr="007831DD">
        <w:rPr>
          <w:sz w:val="28"/>
          <w:szCs w:val="28"/>
          <w:lang w:val="uk-UA"/>
        </w:rPr>
        <w:t>фінансів, бюджету, планування соціально-економічного розвитку</w:t>
      </w:r>
      <w:r w:rsidRPr="007831DD">
        <w:rPr>
          <w:sz w:val="28"/>
          <w:szCs w:val="28"/>
          <w:lang w:val="uk-UA" w:eastAsia="uk-UA"/>
        </w:rPr>
        <w:t xml:space="preserve">. </w:t>
      </w:r>
    </w:p>
    <w:p w:rsidR="0098182B" w:rsidRPr="007831DD" w:rsidRDefault="0098182B" w:rsidP="00D23DB1">
      <w:pPr>
        <w:spacing w:after="270"/>
        <w:ind w:firstLine="708"/>
        <w:jc w:val="both"/>
        <w:rPr>
          <w:sz w:val="28"/>
          <w:szCs w:val="28"/>
          <w:lang w:val="uk-UA" w:eastAsia="uk-UA"/>
        </w:rPr>
      </w:pPr>
      <w:r w:rsidRPr="007831DD">
        <w:rPr>
          <w:sz w:val="28"/>
          <w:szCs w:val="28"/>
          <w:lang w:val="uk-UA" w:eastAsia="uk-UA"/>
        </w:rPr>
        <w:t xml:space="preserve"> </w:t>
      </w:r>
      <w:r w:rsidRPr="007831DD">
        <w:rPr>
          <w:sz w:val="28"/>
          <w:szCs w:val="28"/>
          <w:lang w:val="uk-UA" w:eastAsia="uk-UA"/>
        </w:rPr>
        <w:br/>
      </w:r>
    </w:p>
    <w:p w:rsidR="0098182B" w:rsidRPr="007831DD" w:rsidRDefault="007831DD" w:rsidP="007831DD">
      <w:pPr>
        <w:tabs>
          <w:tab w:val="left" w:pos="7050"/>
        </w:tabs>
        <w:spacing w:after="270"/>
        <w:ind w:right="141"/>
        <w:rPr>
          <w:b/>
          <w:sz w:val="28"/>
          <w:szCs w:val="28"/>
          <w:lang w:val="uk-UA"/>
        </w:rPr>
      </w:pPr>
      <w:r w:rsidRPr="007831DD">
        <w:rPr>
          <w:b/>
          <w:sz w:val="28"/>
          <w:szCs w:val="28"/>
          <w:lang w:val="uk-UA"/>
        </w:rPr>
        <w:t>Селищний голова</w:t>
      </w:r>
      <w:r w:rsidR="0098182B" w:rsidRPr="007831DD">
        <w:rPr>
          <w:b/>
          <w:sz w:val="28"/>
          <w:szCs w:val="28"/>
          <w:lang w:val="uk-UA"/>
        </w:rPr>
        <w:t xml:space="preserve"> </w:t>
      </w:r>
      <w:r>
        <w:rPr>
          <w:b/>
          <w:sz w:val="28"/>
          <w:szCs w:val="28"/>
          <w:lang w:val="uk-UA"/>
        </w:rPr>
        <w:tab/>
        <w:t xml:space="preserve">            Іван ПІЛЯК</w:t>
      </w:r>
    </w:p>
    <w:p w:rsidR="0098182B" w:rsidRPr="007831DD" w:rsidRDefault="0098182B" w:rsidP="00D23DB1">
      <w:pPr>
        <w:ind w:left="5760"/>
        <w:jc w:val="both"/>
        <w:rPr>
          <w:sz w:val="28"/>
          <w:szCs w:val="28"/>
          <w:lang w:val="uk-UA"/>
        </w:rPr>
      </w:pPr>
    </w:p>
    <w:p w:rsidR="0098182B" w:rsidRPr="007831DD" w:rsidRDefault="0098182B" w:rsidP="00D23DB1">
      <w:pPr>
        <w:rPr>
          <w:sz w:val="28"/>
          <w:szCs w:val="28"/>
          <w:lang w:val="uk-UA"/>
        </w:rPr>
      </w:pPr>
    </w:p>
    <w:p w:rsidR="0098182B" w:rsidRPr="007831DD" w:rsidRDefault="0098182B" w:rsidP="00D23DB1">
      <w:pPr>
        <w:rPr>
          <w:sz w:val="28"/>
          <w:szCs w:val="28"/>
          <w:lang w:val="uk-UA"/>
        </w:rPr>
      </w:pPr>
    </w:p>
    <w:p w:rsidR="0098182B" w:rsidRPr="007831DD" w:rsidRDefault="0098182B" w:rsidP="00D23DB1">
      <w:pPr>
        <w:rPr>
          <w:sz w:val="28"/>
          <w:szCs w:val="28"/>
          <w:lang w:val="uk-UA"/>
        </w:rPr>
      </w:pPr>
    </w:p>
    <w:p w:rsidR="0098182B" w:rsidRPr="007831DD" w:rsidRDefault="0098182B" w:rsidP="00D23DB1">
      <w:pPr>
        <w:rPr>
          <w:sz w:val="28"/>
          <w:szCs w:val="28"/>
          <w:lang w:val="uk-UA"/>
        </w:rPr>
      </w:pPr>
    </w:p>
    <w:p w:rsidR="0098182B" w:rsidRPr="007831DD" w:rsidRDefault="0098182B" w:rsidP="00D23DB1">
      <w:pPr>
        <w:rPr>
          <w:sz w:val="28"/>
          <w:szCs w:val="28"/>
          <w:lang w:val="uk-UA"/>
        </w:rPr>
      </w:pPr>
    </w:p>
    <w:p w:rsidR="0098182B" w:rsidRPr="007831DD" w:rsidRDefault="0098182B" w:rsidP="006206F7">
      <w:pPr>
        <w:pStyle w:val="a6"/>
        <w:ind w:left="5670"/>
        <w:jc w:val="right"/>
        <w:rPr>
          <w:rStyle w:val="a9"/>
          <w:b w:val="0"/>
          <w:bCs w:val="0"/>
          <w:sz w:val="24"/>
          <w:szCs w:val="24"/>
          <w:lang w:val="uk-UA"/>
        </w:rPr>
      </w:pPr>
      <w:r w:rsidRPr="007831DD">
        <w:rPr>
          <w:rStyle w:val="a9"/>
          <w:sz w:val="24"/>
          <w:szCs w:val="24"/>
          <w:lang w:val="uk-UA"/>
        </w:rPr>
        <w:lastRenderedPageBreak/>
        <w:t xml:space="preserve">       </w:t>
      </w:r>
      <w:r w:rsidRPr="007831DD">
        <w:rPr>
          <w:rStyle w:val="a9"/>
          <w:b w:val="0"/>
          <w:bCs w:val="0"/>
          <w:sz w:val="24"/>
          <w:szCs w:val="24"/>
          <w:lang w:val="uk-UA"/>
        </w:rPr>
        <w:t>ЗАТВЕРДЖЕНО</w:t>
      </w:r>
    </w:p>
    <w:p w:rsidR="0098182B" w:rsidRPr="007831DD" w:rsidRDefault="0098182B" w:rsidP="006206F7">
      <w:pPr>
        <w:pStyle w:val="a6"/>
        <w:ind w:left="5670"/>
        <w:jc w:val="right"/>
        <w:rPr>
          <w:rStyle w:val="a9"/>
          <w:b w:val="0"/>
          <w:bCs w:val="0"/>
          <w:sz w:val="24"/>
          <w:szCs w:val="24"/>
          <w:lang w:val="uk-UA"/>
        </w:rPr>
      </w:pPr>
      <w:r w:rsidRPr="007831DD">
        <w:rPr>
          <w:rStyle w:val="a9"/>
          <w:b w:val="0"/>
          <w:bCs w:val="0"/>
          <w:sz w:val="24"/>
          <w:szCs w:val="24"/>
          <w:lang w:val="uk-UA"/>
        </w:rPr>
        <w:t xml:space="preserve">                рішення </w:t>
      </w:r>
      <w:r w:rsidR="007831DD" w:rsidRPr="007831DD">
        <w:rPr>
          <w:rStyle w:val="a9"/>
          <w:b w:val="0"/>
          <w:bCs w:val="0"/>
          <w:sz w:val="24"/>
          <w:szCs w:val="24"/>
          <w:lang w:val="uk-UA"/>
        </w:rPr>
        <w:t>селищн</w:t>
      </w:r>
      <w:r w:rsidRPr="007831DD">
        <w:rPr>
          <w:rStyle w:val="a9"/>
          <w:b w:val="0"/>
          <w:bCs w:val="0"/>
          <w:sz w:val="24"/>
          <w:szCs w:val="24"/>
          <w:lang w:val="uk-UA"/>
        </w:rPr>
        <w:t>ої ради</w:t>
      </w:r>
    </w:p>
    <w:p w:rsidR="0098182B" w:rsidRPr="007831DD" w:rsidRDefault="0098182B" w:rsidP="006206F7">
      <w:pPr>
        <w:ind w:left="5670"/>
        <w:jc w:val="right"/>
        <w:rPr>
          <w:sz w:val="24"/>
          <w:szCs w:val="24"/>
          <w:lang w:val="uk-UA"/>
        </w:rPr>
      </w:pPr>
      <w:r w:rsidRPr="007831DD">
        <w:rPr>
          <w:rStyle w:val="a9"/>
          <w:b w:val="0"/>
          <w:bCs w:val="0"/>
          <w:sz w:val="24"/>
          <w:szCs w:val="24"/>
          <w:lang w:val="uk-UA"/>
        </w:rPr>
        <w:t xml:space="preserve">             від </w:t>
      </w:r>
      <w:r w:rsidR="007831DD" w:rsidRPr="007831DD">
        <w:rPr>
          <w:rStyle w:val="a9"/>
          <w:b w:val="0"/>
          <w:bCs w:val="0"/>
          <w:sz w:val="24"/>
          <w:szCs w:val="24"/>
          <w:lang w:val="uk-UA"/>
        </w:rPr>
        <w:t>08</w:t>
      </w:r>
      <w:r w:rsidRPr="007831DD">
        <w:rPr>
          <w:rStyle w:val="a9"/>
          <w:b w:val="0"/>
          <w:bCs w:val="0"/>
          <w:sz w:val="24"/>
          <w:szCs w:val="24"/>
          <w:lang w:val="uk-UA"/>
        </w:rPr>
        <w:t>.0</w:t>
      </w:r>
      <w:r w:rsidR="007831DD" w:rsidRPr="007831DD">
        <w:rPr>
          <w:rStyle w:val="a9"/>
          <w:b w:val="0"/>
          <w:bCs w:val="0"/>
          <w:sz w:val="24"/>
          <w:szCs w:val="24"/>
          <w:lang w:val="uk-UA"/>
        </w:rPr>
        <w:t>3</w:t>
      </w:r>
      <w:r w:rsidRPr="007831DD">
        <w:rPr>
          <w:rStyle w:val="a9"/>
          <w:b w:val="0"/>
          <w:bCs w:val="0"/>
          <w:sz w:val="24"/>
          <w:szCs w:val="24"/>
          <w:lang w:val="uk-UA"/>
        </w:rPr>
        <w:t>.2024 р.№</w:t>
      </w:r>
      <w:r w:rsidR="001F01B6">
        <w:rPr>
          <w:rStyle w:val="a9"/>
          <w:b w:val="0"/>
          <w:bCs w:val="0"/>
          <w:sz w:val="24"/>
          <w:szCs w:val="24"/>
          <w:lang w:val="uk-UA"/>
        </w:rPr>
        <w:t xml:space="preserve"> 1582</w:t>
      </w:r>
    </w:p>
    <w:p w:rsidR="0098182B" w:rsidRPr="007831DD" w:rsidRDefault="0098182B" w:rsidP="00D23DB1">
      <w:pPr>
        <w:spacing w:after="200"/>
        <w:ind w:firstLine="567"/>
        <w:jc w:val="center"/>
        <w:rPr>
          <w:color w:val="000000"/>
          <w:sz w:val="28"/>
          <w:szCs w:val="28"/>
          <w:lang w:val="uk-UA" w:eastAsia="uk-UA"/>
        </w:rPr>
      </w:pPr>
    </w:p>
    <w:p w:rsidR="0098182B" w:rsidRPr="007831DD" w:rsidRDefault="0098182B" w:rsidP="00D23DB1">
      <w:pPr>
        <w:spacing w:after="200"/>
        <w:ind w:firstLine="567"/>
        <w:jc w:val="center"/>
        <w:rPr>
          <w:color w:val="000000"/>
          <w:sz w:val="28"/>
          <w:szCs w:val="28"/>
          <w:lang w:val="uk-UA" w:eastAsia="uk-UA"/>
        </w:rPr>
      </w:pPr>
      <w:r w:rsidRPr="007831DD">
        <w:rPr>
          <w:color w:val="000000"/>
          <w:sz w:val="28"/>
          <w:szCs w:val="28"/>
          <w:lang w:val="uk-UA" w:eastAsia="uk-UA"/>
        </w:rPr>
        <w:t>ПРОГРАМА</w:t>
      </w:r>
    </w:p>
    <w:p w:rsidR="0098182B" w:rsidRPr="007831DD" w:rsidRDefault="0098182B" w:rsidP="00D23DB1">
      <w:pPr>
        <w:spacing w:after="200"/>
        <w:ind w:firstLine="567"/>
        <w:jc w:val="center"/>
        <w:rPr>
          <w:sz w:val="28"/>
          <w:szCs w:val="28"/>
          <w:lang w:val="uk-UA" w:eastAsia="uk-UA"/>
        </w:rPr>
      </w:pPr>
      <w:r w:rsidRPr="007831DD">
        <w:rPr>
          <w:color w:val="000000"/>
          <w:sz w:val="28"/>
          <w:szCs w:val="28"/>
          <w:lang w:val="uk-UA" w:eastAsia="uk-UA"/>
        </w:rPr>
        <w:t xml:space="preserve"> </w:t>
      </w:r>
      <w:r w:rsidRPr="007831DD">
        <w:rPr>
          <w:sz w:val="28"/>
          <w:szCs w:val="28"/>
          <w:lang w:val="uk-UA" w:eastAsia="uk-UA"/>
        </w:rPr>
        <w:t xml:space="preserve">соціальної підтримки мешканців </w:t>
      </w:r>
      <w:r w:rsidR="00D572FF">
        <w:rPr>
          <w:sz w:val="28"/>
          <w:szCs w:val="28"/>
          <w:lang w:val="uk-UA" w:eastAsia="uk-UA"/>
        </w:rPr>
        <w:t>Східницької</w:t>
      </w:r>
      <w:r w:rsidRPr="007831DD">
        <w:rPr>
          <w:sz w:val="28"/>
          <w:szCs w:val="28"/>
          <w:lang w:val="uk-UA" w:eastAsia="uk-UA"/>
        </w:rPr>
        <w:t xml:space="preserve"> територіальної громади, які підписали контракт для проходження військової служби у Збройних Силах України та інших військових формуваннях на 2024-2026 роки  </w:t>
      </w:r>
    </w:p>
    <w:p w:rsidR="0098182B" w:rsidRPr="007831DD" w:rsidRDefault="0098182B" w:rsidP="00D23DB1">
      <w:pPr>
        <w:tabs>
          <w:tab w:val="left" w:pos="1701"/>
        </w:tabs>
        <w:spacing w:after="200"/>
        <w:ind w:left="1287"/>
        <w:rPr>
          <w:color w:val="000000"/>
          <w:sz w:val="28"/>
          <w:szCs w:val="28"/>
          <w:lang w:val="uk-UA" w:eastAsia="uk-UA"/>
        </w:rPr>
      </w:pPr>
      <w:r w:rsidRPr="007831DD">
        <w:rPr>
          <w:color w:val="000000"/>
          <w:sz w:val="28"/>
          <w:szCs w:val="28"/>
          <w:lang w:val="uk-UA" w:eastAsia="uk-UA"/>
        </w:rPr>
        <w:t xml:space="preserve">                                         І. Вступ</w:t>
      </w:r>
    </w:p>
    <w:p w:rsidR="0098182B" w:rsidRPr="007831DD" w:rsidRDefault="00D572FF" w:rsidP="00D23DB1">
      <w:pPr>
        <w:ind w:firstLine="709"/>
        <w:jc w:val="both"/>
        <w:rPr>
          <w:color w:val="000000"/>
          <w:sz w:val="28"/>
          <w:szCs w:val="28"/>
          <w:lang w:val="uk-UA" w:eastAsia="uk-UA"/>
        </w:rPr>
      </w:pPr>
      <w:r>
        <w:rPr>
          <w:sz w:val="28"/>
          <w:szCs w:val="28"/>
          <w:lang w:val="uk-UA" w:eastAsia="uk-UA"/>
        </w:rPr>
        <w:t xml:space="preserve">   </w:t>
      </w:r>
      <w:r w:rsidR="0098182B" w:rsidRPr="007831DD">
        <w:rPr>
          <w:sz w:val="28"/>
          <w:szCs w:val="28"/>
          <w:lang w:val="uk-UA" w:eastAsia="uk-UA"/>
        </w:rPr>
        <w:t xml:space="preserve">Програма соціальної підтримки мешканців </w:t>
      </w:r>
      <w:r>
        <w:rPr>
          <w:sz w:val="28"/>
          <w:szCs w:val="28"/>
          <w:lang w:val="uk-UA" w:eastAsia="uk-UA"/>
        </w:rPr>
        <w:t>Східницької</w:t>
      </w:r>
      <w:r w:rsidR="0098182B" w:rsidRPr="007831DD">
        <w:rPr>
          <w:sz w:val="28"/>
          <w:szCs w:val="28"/>
          <w:lang w:val="uk-UA" w:eastAsia="uk-UA"/>
        </w:rPr>
        <w:t xml:space="preserve"> територіальної громади, які підписали контракт для проходження військової служби у Збройних Силах України та інших військових формуваннях на 2024-2026 роки  </w:t>
      </w:r>
      <w:r w:rsidR="0098182B" w:rsidRPr="007831DD">
        <w:rPr>
          <w:color w:val="000000"/>
          <w:sz w:val="28"/>
          <w:szCs w:val="28"/>
          <w:lang w:val="uk-UA" w:eastAsia="uk-UA"/>
        </w:rPr>
        <w:t xml:space="preserve">(надалі - Програма) – це комплекс заходів, що здійснюються на місцевому рівні з метою фінансової та соціальної підтримки мешканців </w:t>
      </w:r>
      <w:r>
        <w:rPr>
          <w:sz w:val="28"/>
          <w:szCs w:val="28"/>
          <w:lang w:val="uk-UA" w:eastAsia="uk-UA"/>
        </w:rPr>
        <w:t>Східницької</w:t>
      </w:r>
      <w:r w:rsidR="0098182B" w:rsidRPr="007831DD">
        <w:rPr>
          <w:sz w:val="28"/>
          <w:szCs w:val="28"/>
          <w:lang w:val="uk-UA" w:eastAsia="uk-UA"/>
        </w:rPr>
        <w:t xml:space="preserve"> територіальної громади</w:t>
      </w:r>
      <w:r w:rsidR="0098182B" w:rsidRPr="007831DD">
        <w:rPr>
          <w:color w:val="000000"/>
          <w:sz w:val="28"/>
          <w:szCs w:val="28"/>
          <w:lang w:val="uk-UA" w:eastAsia="uk-UA"/>
        </w:rPr>
        <w:t xml:space="preserve">, які прийняті на військову службу за контрактом </w:t>
      </w:r>
      <w:r w:rsidR="0098182B" w:rsidRPr="007831DD">
        <w:rPr>
          <w:sz w:val="28"/>
          <w:szCs w:val="28"/>
          <w:lang w:val="uk-UA" w:eastAsia="uk-UA"/>
        </w:rPr>
        <w:t xml:space="preserve">(на строк не менше трьох років) </w:t>
      </w:r>
      <w:r w:rsidR="0098182B" w:rsidRPr="007831DD">
        <w:rPr>
          <w:color w:val="000000"/>
          <w:sz w:val="28"/>
          <w:szCs w:val="28"/>
          <w:lang w:val="uk-UA" w:eastAsia="uk-UA"/>
        </w:rPr>
        <w:t xml:space="preserve">відповідно до Закону України „ Про військовий обов’язок та військову службу ”. </w:t>
      </w:r>
    </w:p>
    <w:p w:rsidR="0098182B" w:rsidRPr="007831DD" w:rsidRDefault="0098182B" w:rsidP="00D23DB1">
      <w:pPr>
        <w:spacing w:after="200"/>
        <w:ind w:firstLine="567"/>
        <w:jc w:val="both"/>
        <w:rPr>
          <w:b/>
          <w:bCs/>
          <w:sz w:val="28"/>
          <w:szCs w:val="28"/>
          <w:lang w:val="uk-UA" w:eastAsia="en-US"/>
        </w:rPr>
      </w:pPr>
      <w:r w:rsidRPr="007831DD">
        <w:rPr>
          <w:sz w:val="28"/>
          <w:szCs w:val="28"/>
          <w:lang w:val="uk-UA" w:eastAsia="uk-UA"/>
        </w:rPr>
        <w:t xml:space="preserve">    Для ширшого залучення на військову службу за контрактом </w:t>
      </w:r>
      <w:r w:rsidRPr="007831DD">
        <w:rPr>
          <w:color w:val="000000"/>
          <w:sz w:val="28"/>
          <w:szCs w:val="28"/>
          <w:lang w:val="uk-UA" w:eastAsia="uk-UA"/>
        </w:rPr>
        <w:t>Програмою  передбачається</w:t>
      </w:r>
      <w:r w:rsidRPr="007831DD">
        <w:rPr>
          <w:sz w:val="28"/>
          <w:szCs w:val="28"/>
          <w:lang w:val="uk-UA" w:eastAsia="uk-UA"/>
        </w:rPr>
        <w:t xml:space="preserve"> встановлення додаткових соціальних гарантій, зокрема, </w:t>
      </w:r>
      <w:r w:rsidRPr="007831DD">
        <w:rPr>
          <w:color w:val="000000"/>
          <w:sz w:val="28"/>
          <w:szCs w:val="28"/>
          <w:lang w:val="uk-UA" w:eastAsia="uk-UA"/>
        </w:rPr>
        <w:t xml:space="preserve">надання одноразової допомоги у розмірі </w:t>
      </w:r>
      <w:r w:rsidR="00D572FF">
        <w:rPr>
          <w:color w:val="000000"/>
          <w:sz w:val="28"/>
          <w:szCs w:val="28"/>
          <w:lang w:val="uk-UA" w:eastAsia="uk-UA"/>
        </w:rPr>
        <w:t>5</w:t>
      </w:r>
      <w:r w:rsidRPr="007831DD">
        <w:rPr>
          <w:color w:val="000000"/>
          <w:sz w:val="28"/>
          <w:szCs w:val="28"/>
          <w:lang w:val="uk-UA" w:eastAsia="uk-UA"/>
        </w:rPr>
        <w:t>0, 0 тис. грн. особам, які прийняті на військову службу за контрактом у порядку, передбаченому статт</w:t>
      </w:r>
      <w:r w:rsidR="00D572FF">
        <w:rPr>
          <w:color w:val="000000"/>
          <w:sz w:val="28"/>
          <w:szCs w:val="28"/>
          <w:lang w:val="uk-UA" w:eastAsia="uk-UA"/>
        </w:rPr>
        <w:t xml:space="preserve">ями 19, 20 Закону України </w:t>
      </w:r>
      <w:r w:rsidRPr="007831DD">
        <w:rPr>
          <w:color w:val="000000"/>
          <w:sz w:val="28"/>
          <w:szCs w:val="28"/>
          <w:lang w:val="uk-UA" w:eastAsia="uk-UA"/>
        </w:rPr>
        <w:t>„Про військовий обов’язок та військову службу”.</w:t>
      </w:r>
    </w:p>
    <w:p w:rsidR="0098182B" w:rsidRPr="007831DD" w:rsidRDefault="0098182B" w:rsidP="00D23DB1">
      <w:pPr>
        <w:spacing w:after="200"/>
        <w:ind w:firstLine="709"/>
        <w:rPr>
          <w:color w:val="000000"/>
          <w:sz w:val="28"/>
          <w:szCs w:val="28"/>
          <w:lang w:val="uk-UA" w:eastAsia="uk-UA"/>
        </w:rPr>
      </w:pPr>
      <w:r w:rsidRPr="007831DD">
        <w:rPr>
          <w:color w:val="000000"/>
          <w:sz w:val="28"/>
          <w:szCs w:val="28"/>
          <w:lang w:val="uk-UA" w:eastAsia="uk-UA"/>
        </w:rPr>
        <w:t xml:space="preserve">                                II. Надання одноразової допомоги </w:t>
      </w:r>
    </w:p>
    <w:p w:rsidR="0098182B" w:rsidRPr="007831DD" w:rsidRDefault="00D572FF" w:rsidP="00D23DB1">
      <w:pPr>
        <w:spacing w:after="200"/>
        <w:ind w:firstLine="709"/>
        <w:jc w:val="both"/>
        <w:rPr>
          <w:sz w:val="28"/>
          <w:szCs w:val="28"/>
          <w:lang w:val="uk-UA" w:eastAsia="uk-UA"/>
        </w:rPr>
      </w:pPr>
      <w:r>
        <w:rPr>
          <w:sz w:val="28"/>
          <w:szCs w:val="28"/>
          <w:lang w:val="uk-UA" w:eastAsia="uk-UA"/>
        </w:rPr>
        <w:t xml:space="preserve">  </w:t>
      </w:r>
      <w:r w:rsidR="0098182B" w:rsidRPr="007831DD">
        <w:rPr>
          <w:sz w:val="28"/>
          <w:szCs w:val="28"/>
          <w:lang w:val="uk-UA" w:eastAsia="uk-UA"/>
        </w:rPr>
        <w:t xml:space="preserve">Одноразова допомога мешканцям </w:t>
      </w:r>
      <w:r>
        <w:rPr>
          <w:sz w:val="28"/>
          <w:szCs w:val="28"/>
          <w:lang w:val="uk-UA" w:eastAsia="uk-UA"/>
        </w:rPr>
        <w:t>Східницької</w:t>
      </w:r>
      <w:r w:rsidRPr="007831DD">
        <w:rPr>
          <w:sz w:val="28"/>
          <w:szCs w:val="28"/>
          <w:lang w:val="uk-UA" w:eastAsia="uk-UA"/>
        </w:rPr>
        <w:t xml:space="preserve"> </w:t>
      </w:r>
      <w:r w:rsidR="0098182B" w:rsidRPr="007831DD">
        <w:rPr>
          <w:sz w:val="28"/>
          <w:szCs w:val="28"/>
          <w:lang w:val="uk-UA" w:eastAsia="uk-UA"/>
        </w:rPr>
        <w:t xml:space="preserve">територіальної громади, прийнятим на військову службу за контрактом відповідно до Закону України „Про військовий обов’язок та військову службу”, надається на підставі поданих до центру надання адміністративних послуг </w:t>
      </w:r>
      <w:r>
        <w:rPr>
          <w:sz w:val="28"/>
          <w:szCs w:val="28"/>
          <w:lang w:val="uk-UA" w:eastAsia="uk-UA"/>
        </w:rPr>
        <w:t>Східницької</w:t>
      </w:r>
      <w:r w:rsidRPr="007831DD">
        <w:rPr>
          <w:sz w:val="28"/>
          <w:szCs w:val="28"/>
          <w:lang w:val="uk-UA" w:eastAsia="uk-UA"/>
        </w:rPr>
        <w:t xml:space="preserve"> </w:t>
      </w:r>
      <w:r w:rsidR="0098182B" w:rsidRPr="007831DD">
        <w:rPr>
          <w:sz w:val="28"/>
          <w:szCs w:val="28"/>
          <w:lang w:val="uk-UA" w:eastAsia="uk-UA"/>
        </w:rPr>
        <w:t>ради таких документів:</w:t>
      </w:r>
    </w:p>
    <w:p w:rsidR="0098182B" w:rsidRPr="007831DD" w:rsidRDefault="00D572FF" w:rsidP="00D23DB1">
      <w:pPr>
        <w:ind w:firstLine="709"/>
        <w:jc w:val="both"/>
        <w:rPr>
          <w:sz w:val="28"/>
          <w:szCs w:val="28"/>
          <w:lang w:val="uk-UA" w:eastAsia="uk-UA"/>
        </w:rPr>
      </w:pPr>
      <w:r>
        <w:rPr>
          <w:sz w:val="28"/>
          <w:szCs w:val="28"/>
          <w:lang w:val="uk-UA" w:eastAsia="uk-UA"/>
        </w:rPr>
        <w:t xml:space="preserve">  </w:t>
      </w:r>
      <w:r w:rsidR="0098182B" w:rsidRPr="007831DD">
        <w:rPr>
          <w:sz w:val="28"/>
          <w:szCs w:val="28"/>
          <w:lang w:val="uk-UA" w:eastAsia="uk-UA"/>
        </w:rPr>
        <w:t>1.Заяви про надання одноразової допомоги</w:t>
      </w:r>
      <w:r w:rsidR="0098182B" w:rsidRPr="007831DD">
        <w:rPr>
          <w:sz w:val="28"/>
          <w:szCs w:val="28"/>
          <w:lang w:val="uk-UA" w:eastAsia="en-US"/>
        </w:rPr>
        <w:t>.</w:t>
      </w:r>
    </w:p>
    <w:p w:rsidR="0098182B" w:rsidRPr="007831DD" w:rsidRDefault="0098182B" w:rsidP="00D23DB1">
      <w:pPr>
        <w:tabs>
          <w:tab w:val="left" w:pos="-142"/>
        </w:tabs>
        <w:jc w:val="both"/>
        <w:rPr>
          <w:sz w:val="28"/>
          <w:szCs w:val="28"/>
          <w:lang w:val="uk-UA" w:eastAsia="en-US"/>
        </w:rPr>
      </w:pPr>
      <w:r w:rsidRPr="007831DD">
        <w:rPr>
          <w:sz w:val="28"/>
          <w:szCs w:val="28"/>
          <w:lang w:val="uk-UA"/>
        </w:rPr>
        <w:t xml:space="preserve">            </w:t>
      </w:r>
      <w:r w:rsidRPr="007831DD">
        <w:rPr>
          <w:sz w:val="28"/>
          <w:szCs w:val="28"/>
          <w:lang w:val="uk-UA" w:eastAsia="uk-UA"/>
        </w:rPr>
        <w:t>2.</w:t>
      </w:r>
      <w:r w:rsidRPr="007831DD">
        <w:rPr>
          <w:sz w:val="28"/>
          <w:szCs w:val="28"/>
          <w:lang w:val="uk-UA" w:eastAsia="en-US"/>
        </w:rPr>
        <w:t xml:space="preserve">Копії документа, який підтверджує прийняття на військову службу за       контрактом </w:t>
      </w:r>
      <w:r w:rsidRPr="007831DD">
        <w:rPr>
          <w:sz w:val="28"/>
          <w:szCs w:val="28"/>
          <w:lang w:val="uk-UA" w:eastAsia="uk-UA"/>
        </w:rPr>
        <w:t>(на строк не менше трьох років)</w:t>
      </w:r>
      <w:r w:rsidRPr="007831DD">
        <w:rPr>
          <w:sz w:val="28"/>
          <w:szCs w:val="28"/>
          <w:lang w:val="uk-UA" w:eastAsia="en-US"/>
        </w:rPr>
        <w:t>.</w:t>
      </w:r>
    </w:p>
    <w:p w:rsidR="0098182B" w:rsidRPr="007831DD" w:rsidRDefault="0098182B" w:rsidP="00D23DB1">
      <w:pPr>
        <w:ind w:firstLine="567"/>
        <w:jc w:val="both"/>
        <w:rPr>
          <w:sz w:val="28"/>
          <w:szCs w:val="28"/>
          <w:lang w:val="uk-UA" w:eastAsia="uk-UA"/>
        </w:rPr>
      </w:pPr>
      <w:r w:rsidRPr="007831DD">
        <w:rPr>
          <w:sz w:val="28"/>
          <w:szCs w:val="28"/>
          <w:lang w:val="uk-UA"/>
        </w:rPr>
        <w:t xml:space="preserve"> </w:t>
      </w:r>
      <w:r w:rsidR="00D572FF">
        <w:rPr>
          <w:sz w:val="28"/>
          <w:szCs w:val="28"/>
          <w:lang w:val="uk-UA"/>
        </w:rPr>
        <w:t xml:space="preserve">  </w:t>
      </w:r>
      <w:r w:rsidRPr="007831DD">
        <w:rPr>
          <w:sz w:val="28"/>
          <w:szCs w:val="28"/>
          <w:lang w:val="uk-UA"/>
        </w:rPr>
        <w:t xml:space="preserve"> 3.Копії реєстраційного номера облікової картки платника податків, </w:t>
      </w:r>
      <w:r w:rsidRPr="007831DD">
        <w:rPr>
          <w:sz w:val="28"/>
          <w:szCs w:val="28"/>
          <w:lang w:val="uk-UA" w:eastAsia="uk-UA"/>
        </w:rPr>
        <w:t>копії сторінок паспорта</w:t>
      </w:r>
      <w:r w:rsidRPr="007831DD">
        <w:rPr>
          <w:sz w:val="28"/>
          <w:szCs w:val="28"/>
          <w:lang w:val="uk-UA"/>
        </w:rPr>
        <w:t xml:space="preserve">-для фізичних осіб, які через свої релігійні переконання відмовилися від прийняття реєстраційного номера облікової картки платника податків і мають відмітку у паспорті. </w:t>
      </w:r>
      <w:r w:rsidRPr="007831DD">
        <w:rPr>
          <w:sz w:val="28"/>
          <w:szCs w:val="28"/>
          <w:lang w:val="uk-UA" w:eastAsia="uk-UA"/>
        </w:rPr>
        <w:t xml:space="preserve"> </w:t>
      </w:r>
    </w:p>
    <w:p w:rsidR="0098182B" w:rsidRPr="007831DD" w:rsidRDefault="0098182B" w:rsidP="00D23DB1">
      <w:pPr>
        <w:ind w:firstLine="567"/>
        <w:jc w:val="both"/>
        <w:rPr>
          <w:sz w:val="28"/>
          <w:szCs w:val="28"/>
          <w:shd w:val="clear" w:color="auto" w:fill="FFFFFF"/>
          <w:lang w:val="uk-UA" w:eastAsia="ar-SA"/>
        </w:rPr>
      </w:pPr>
      <w:r w:rsidRPr="007831DD">
        <w:rPr>
          <w:sz w:val="28"/>
          <w:szCs w:val="28"/>
          <w:lang w:val="uk-UA" w:eastAsia="uk-UA"/>
        </w:rPr>
        <w:t xml:space="preserve">   </w:t>
      </w:r>
      <w:r w:rsidR="00D572FF">
        <w:rPr>
          <w:sz w:val="28"/>
          <w:szCs w:val="28"/>
          <w:lang w:val="uk-UA" w:eastAsia="uk-UA"/>
        </w:rPr>
        <w:t xml:space="preserve"> </w:t>
      </w:r>
      <w:r w:rsidRPr="007831DD">
        <w:rPr>
          <w:sz w:val="28"/>
          <w:szCs w:val="28"/>
          <w:lang w:val="uk-UA" w:eastAsia="uk-UA"/>
        </w:rPr>
        <w:t>4.</w:t>
      </w:r>
      <w:r w:rsidRPr="007831DD">
        <w:rPr>
          <w:sz w:val="28"/>
          <w:szCs w:val="28"/>
          <w:shd w:val="clear" w:color="auto" w:fill="FFFFFF"/>
          <w:lang w:val="uk-UA"/>
        </w:rPr>
        <w:t>Копії паспорта громадянина України</w:t>
      </w:r>
      <w:r w:rsidRPr="007831DD">
        <w:rPr>
          <w:sz w:val="28"/>
          <w:szCs w:val="28"/>
          <w:lang w:val="uk-UA"/>
        </w:rPr>
        <w:t>;</w:t>
      </w:r>
    </w:p>
    <w:p w:rsidR="0098182B" w:rsidRPr="007831DD" w:rsidRDefault="0098182B" w:rsidP="00D23DB1">
      <w:pPr>
        <w:ind w:firstLine="567"/>
        <w:jc w:val="both"/>
        <w:rPr>
          <w:sz w:val="28"/>
          <w:szCs w:val="28"/>
          <w:lang w:val="uk-UA"/>
        </w:rPr>
      </w:pPr>
      <w:r w:rsidRPr="007831DD">
        <w:rPr>
          <w:sz w:val="28"/>
          <w:szCs w:val="28"/>
          <w:lang w:val="uk-UA" w:eastAsia="en-US"/>
        </w:rPr>
        <w:t xml:space="preserve">    5.</w:t>
      </w:r>
      <w:r w:rsidRPr="007831DD">
        <w:rPr>
          <w:sz w:val="28"/>
          <w:szCs w:val="28"/>
          <w:lang w:val="uk-UA"/>
        </w:rPr>
        <w:t>Документа про реєстрацію місця проживання (перебування), у разі необхідності - акт про фактичне місце проживання, довідка про взяття внутрішньо переміщеної особи на облік;</w:t>
      </w:r>
    </w:p>
    <w:p w:rsidR="0098182B" w:rsidRPr="007831DD" w:rsidRDefault="0098182B" w:rsidP="00D23DB1">
      <w:pPr>
        <w:ind w:firstLine="567"/>
        <w:jc w:val="both"/>
        <w:rPr>
          <w:sz w:val="28"/>
          <w:szCs w:val="28"/>
          <w:lang w:val="uk-UA" w:eastAsia="uk-UA"/>
        </w:rPr>
      </w:pPr>
      <w:r w:rsidRPr="007831DD">
        <w:rPr>
          <w:sz w:val="28"/>
          <w:szCs w:val="28"/>
          <w:lang w:val="uk-UA"/>
        </w:rPr>
        <w:t xml:space="preserve">    </w:t>
      </w:r>
      <w:r w:rsidRPr="007831DD">
        <w:rPr>
          <w:sz w:val="28"/>
          <w:szCs w:val="28"/>
          <w:lang w:val="uk-UA" w:eastAsia="en-US"/>
        </w:rPr>
        <w:t>6. Реквізитів особового банківського рахунку.</w:t>
      </w:r>
    </w:p>
    <w:p w:rsidR="0098182B" w:rsidRPr="007831DD" w:rsidRDefault="0098182B" w:rsidP="00D23DB1">
      <w:pPr>
        <w:tabs>
          <w:tab w:val="left" w:pos="-142"/>
        </w:tabs>
        <w:ind w:firstLine="567"/>
        <w:jc w:val="both"/>
        <w:rPr>
          <w:sz w:val="28"/>
          <w:szCs w:val="28"/>
          <w:lang w:val="uk-UA" w:eastAsia="en-US"/>
        </w:rPr>
      </w:pPr>
      <w:r w:rsidRPr="007831DD">
        <w:rPr>
          <w:sz w:val="28"/>
          <w:szCs w:val="28"/>
          <w:lang w:val="uk-UA" w:eastAsia="uk-UA"/>
        </w:rPr>
        <w:t xml:space="preserve">    7. Інших документів, залежно від обставин, що склалися.</w:t>
      </w:r>
    </w:p>
    <w:p w:rsidR="0098182B" w:rsidRPr="007831DD" w:rsidRDefault="0098182B" w:rsidP="007831DD">
      <w:pPr>
        <w:spacing w:after="200"/>
        <w:ind w:firstLine="567"/>
        <w:jc w:val="both"/>
        <w:rPr>
          <w:sz w:val="28"/>
          <w:szCs w:val="28"/>
          <w:lang w:val="uk-UA" w:eastAsia="en-US"/>
        </w:rPr>
      </w:pPr>
      <w:r w:rsidRPr="007831DD">
        <w:rPr>
          <w:sz w:val="28"/>
          <w:szCs w:val="28"/>
          <w:lang w:val="uk-UA" w:eastAsia="en-US"/>
        </w:rPr>
        <w:t xml:space="preserve">Виплата </w:t>
      </w:r>
      <w:r w:rsidRPr="007831DD">
        <w:rPr>
          <w:sz w:val="28"/>
          <w:szCs w:val="28"/>
          <w:lang w:val="uk-UA" w:eastAsia="uk-UA"/>
        </w:rPr>
        <w:t xml:space="preserve">одноразової допомоги у розмірі </w:t>
      </w:r>
      <w:r w:rsidR="00D572FF">
        <w:rPr>
          <w:sz w:val="28"/>
          <w:szCs w:val="28"/>
          <w:lang w:val="uk-UA" w:eastAsia="uk-UA"/>
        </w:rPr>
        <w:t>5</w:t>
      </w:r>
      <w:r w:rsidRPr="007831DD">
        <w:rPr>
          <w:sz w:val="28"/>
          <w:szCs w:val="28"/>
          <w:lang w:val="uk-UA" w:eastAsia="uk-UA"/>
        </w:rPr>
        <w:t xml:space="preserve">0, 0 тис. грн. </w:t>
      </w:r>
      <w:r w:rsidRPr="007831DD">
        <w:rPr>
          <w:sz w:val="28"/>
          <w:szCs w:val="28"/>
          <w:lang w:val="uk-UA" w:eastAsia="en-US"/>
        </w:rPr>
        <w:t>проводиться  на особов</w:t>
      </w:r>
      <w:r w:rsidR="00D572FF">
        <w:rPr>
          <w:sz w:val="28"/>
          <w:szCs w:val="28"/>
          <w:lang w:val="uk-UA" w:eastAsia="en-US"/>
        </w:rPr>
        <w:t>ий банківський рахунок заявника на основі рішення Східницької селищної ради.</w:t>
      </w:r>
      <w:r w:rsidRPr="007831DD">
        <w:rPr>
          <w:sz w:val="28"/>
          <w:szCs w:val="28"/>
          <w:lang w:val="uk-UA" w:eastAsia="en-US"/>
        </w:rPr>
        <w:t xml:space="preserve"> За умови укладання нового контракту </w:t>
      </w:r>
      <w:r w:rsidRPr="007831DD">
        <w:rPr>
          <w:sz w:val="28"/>
          <w:szCs w:val="28"/>
          <w:lang w:val="uk-UA" w:eastAsia="uk-UA"/>
        </w:rPr>
        <w:t>на строк не менше трьох років військовослужбовець має право повторно звернутися  за отриманням допомоги.</w:t>
      </w:r>
      <w:r w:rsidRPr="007831DD">
        <w:rPr>
          <w:sz w:val="28"/>
          <w:szCs w:val="28"/>
          <w:lang w:val="uk-UA" w:eastAsia="en-US"/>
        </w:rPr>
        <w:t xml:space="preserve">                     </w:t>
      </w:r>
      <w:r w:rsidRPr="007831DD">
        <w:rPr>
          <w:sz w:val="28"/>
          <w:szCs w:val="28"/>
          <w:lang w:val="uk-UA" w:eastAsia="uk-UA"/>
        </w:rPr>
        <w:t xml:space="preserve">  </w:t>
      </w:r>
    </w:p>
    <w:p w:rsidR="0098182B" w:rsidRPr="007831DD" w:rsidRDefault="0098182B" w:rsidP="00D23DB1">
      <w:pPr>
        <w:spacing w:after="200"/>
        <w:jc w:val="both"/>
        <w:rPr>
          <w:sz w:val="28"/>
          <w:szCs w:val="28"/>
          <w:lang w:val="uk-UA" w:eastAsia="uk-UA"/>
        </w:rPr>
      </w:pPr>
      <w:r w:rsidRPr="007831DD">
        <w:rPr>
          <w:sz w:val="28"/>
          <w:szCs w:val="28"/>
          <w:lang w:val="uk-UA" w:eastAsia="uk-UA"/>
        </w:rPr>
        <w:t xml:space="preserve">                                            III. Очікувані результати</w:t>
      </w:r>
    </w:p>
    <w:p w:rsidR="0098182B" w:rsidRPr="007831DD" w:rsidRDefault="0098182B" w:rsidP="00D23DB1">
      <w:pPr>
        <w:spacing w:after="200"/>
        <w:ind w:firstLine="709"/>
        <w:jc w:val="both"/>
        <w:rPr>
          <w:sz w:val="28"/>
          <w:szCs w:val="28"/>
          <w:lang w:val="uk-UA" w:eastAsia="uk-UA"/>
        </w:rPr>
      </w:pPr>
      <w:r w:rsidRPr="007831DD">
        <w:rPr>
          <w:sz w:val="28"/>
          <w:szCs w:val="28"/>
          <w:lang w:val="uk-UA" w:eastAsia="uk-UA"/>
        </w:rPr>
        <w:t xml:space="preserve">В результаті реалізації Програми очікується збільшення кількості осіб, які бажають вступити на військову службу за контрактом відповідно до Закону України  „Про військовий обов’язок та військову службу”, зростання престижу військової служби, посилення соціального захисту мешканців </w:t>
      </w:r>
      <w:r w:rsidR="00D572FF">
        <w:rPr>
          <w:sz w:val="28"/>
          <w:szCs w:val="28"/>
          <w:lang w:val="uk-UA" w:eastAsia="uk-UA"/>
        </w:rPr>
        <w:t>Східницької</w:t>
      </w:r>
      <w:r w:rsidRPr="007831DD">
        <w:rPr>
          <w:sz w:val="28"/>
          <w:szCs w:val="28"/>
          <w:lang w:val="uk-UA" w:eastAsia="uk-UA"/>
        </w:rPr>
        <w:t xml:space="preserve"> територіальної громади, прийнятих на військову службу за контрактом.</w:t>
      </w:r>
    </w:p>
    <w:p w:rsidR="0098182B" w:rsidRPr="007831DD" w:rsidRDefault="0098182B" w:rsidP="00D23DB1">
      <w:pPr>
        <w:spacing w:after="200"/>
        <w:ind w:firstLine="709"/>
        <w:rPr>
          <w:sz w:val="28"/>
          <w:szCs w:val="28"/>
          <w:lang w:val="uk-UA" w:eastAsia="uk-UA"/>
        </w:rPr>
      </w:pPr>
      <w:r w:rsidRPr="007831DD">
        <w:rPr>
          <w:sz w:val="28"/>
          <w:szCs w:val="28"/>
          <w:lang w:val="uk-UA" w:eastAsia="uk-UA"/>
        </w:rPr>
        <w:t xml:space="preserve">                                       IV. Джерела фінансування</w:t>
      </w:r>
    </w:p>
    <w:p w:rsidR="0098182B" w:rsidRPr="007831DD" w:rsidRDefault="0098182B" w:rsidP="00D23DB1">
      <w:pPr>
        <w:spacing w:after="200"/>
        <w:ind w:firstLine="709"/>
        <w:jc w:val="both"/>
        <w:rPr>
          <w:sz w:val="28"/>
          <w:szCs w:val="28"/>
          <w:lang w:val="uk-UA" w:eastAsia="uk-UA"/>
        </w:rPr>
      </w:pPr>
      <w:r w:rsidRPr="007831DD">
        <w:rPr>
          <w:sz w:val="28"/>
          <w:szCs w:val="28"/>
          <w:lang w:val="uk-UA" w:eastAsia="uk-UA"/>
        </w:rPr>
        <w:t xml:space="preserve">Фінансування Програми здійснюється за рахунок видатків загального фонду бюджету </w:t>
      </w:r>
      <w:r w:rsidR="00D572FF">
        <w:rPr>
          <w:sz w:val="28"/>
          <w:szCs w:val="28"/>
          <w:lang w:val="uk-UA" w:eastAsia="uk-UA"/>
        </w:rPr>
        <w:t>Східницької</w:t>
      </w:r>
      <w:r w:rsidR="00D572FF" w:rsidRPr="007831DD">
        <w:rPr>
          <w:sz w:val="28"/>
          <w:szCs w:val="28"/>
          <w:lang w:val="uk-UA" w:eastAsia="uk-UA"/>
        </w:rPr>
        <w:t xml:space="preserve"> </w:t>
      </w:r>
      <w:r w:rsidRPr="007831DD">
        <w:rPr>
          <w:sz w:val="28"/>
          <w:szCs w:val="28"/>
          <w:lang w:val="uk-UA" w:eastAsia="uk-UA"/>
        </w:rPr>
        <w:t>територіальної громади, передбачених на 2024-2026 роки відповідно до затвердженого паспорту Програми, що додається.</w:t>
      </w:r>
    </w:p>
    <w:p w:rsidR="0098182B" w:rsidRPr="007831DD" w:rsidRDefault="0098182B" w:rsidP="00D23DB1">
      <w:pPr>
        <w:spacing w:after="200"/>
        <w:ind w:left="5245" w:right="-1"/>
        <w:jc w:val="right"/>
        <w:rPr>
          <w:sz w:val="28"/>
          <w:szCs w:val="28"/>
          <w:lang w:val="uk-UA" w:eastAsia="en-US"/>
        </w:rPr>
      </w:pPr>
    </w:p>
    <w:p w:rsidR="0098182B" w:rsidRPr="007831DD" w:rsidRDefault="0098182B" w:rsidP="00D23DB1">
      <w:pPr>
        <w:spacing w:after="200"/>
        <w:ind w:left="5245" w:right="-1"/>
        <w:jc w:val="right"/>
        <w:rPr>
          <w:sz w:val="28"/>
          <w:szCs w:val="28"/>
          <w:lang w:val="uk-UA" w:eastAsia="en-US"/>
        </w:rPr>
      </w:pPr>
    </w:p>
    <w:p w:rsidR="0098182B" w:rsidRPr="001F01B6" w:rsidRDefault="0098182B" w:rsidP="006206F7">
      <w:pPr>
        <w:spacing w:after="200"/>
        <w:ind w:right="-1"/>
        <w:jc w:val="both"/>
        <w:rPr>
          <w:b/>
          <w:sz w:val="28"/>
          <w:szCs w:val="28"/>
          <w:lang w:val="uk-UA" w:eastAsia="en-US"/>
        </w:rPr>
      </w:pPr>
      <w:r w:rsidRPr="001F01B6">
        <w:rPr>
          <w:b/>
          <w:sz w:val="28"/>
          <w:szCs w:val="28"/>
          <w:lang w:val="uk-UA" w:eastAsia="en-US"/>
        </w:rPr>
        <w:t xml:space="preserve">Секретар </w:t>
      </w:r>
      <w:r w:rsidR="00D572FF" w:rsidRPr="001F01B6">
        <w:rPr>
          <w:b/>
          <w:sz w:val="28"/>
          <w:szCs w:val="28"/>
          <w:lang w:val="uk-UA" w:eastAsia="en-US"/>
        </w:rPr>
        <w:t>селищн</w:t>
      </w:r>
      <w:r w:rsidRPr="001F01B6">
        <w:rPr>
          <w:b/>
          <w:sz w:val="28"/>
          <w:szCs w:val="28"/>
          <w:lang w:val="uk-UA" w:eastAsia="en-US"/>
        </w:rPr>
        <w:t xml:space="preserve">ої ради                           </w:t>
      </w:r>
      <w:r w:rsidR="001F01B6">
        <w:rPr>
          <w:b/>
          <w:sz w:val="28"/>
          <w:szCs w:val="28"/>
          <w:lang w:val="uk-UA" w:eastAsia="en-US"/>
        </w:rPr>
        <w:t xml:space="preserve">               </w:t>
      </w:r>
      <w:r w:rsidR="00D572FF" w:rsidRPr="001F01B6">
        <w:rPr>
          <w:b/>
          <w:sz w:val="28"/>
          <w:szCs w:val="28"/>
          <w:lang w:val="uk-UA" w:eastAsia="en-US"/>
        </w:rPr>
        <w:t xml:space="preserve"> </w:t>
      </w:r>
      <w:r w:rsidRPr="001F01B6">
        <w:rPr>
          <w:b/>
          <w:sz w:val="28"/>
          <w:szCs w:val="28"/>
          <w:lang w:val="uk-UA" w:eastAsia="en-US"/>
        </w:rPr>
        <w:t xml:space="preserve">               Юрій </w:t>
      </w:r>
      <w:r w:rsidR="00D572FF" w:rsidRPr="001F01B6">
        <w:rPr>
          <w:b/>
          <w:sz w:val="28"/>
          <w:szCs w:val="28"/>
          <w:lang w:val="uk-UA" w:eastAsia="en-US"/>
        </w:rPr>
        <w:t>ЖУРАВЧАК</w:t>
      </w:r>
    </w:p>
    <w:p w:rsidR="0098182B" w:rsidRPr="00031E5F" w:rsidRDefault="0098182B" w:rsidP="00D23DB1">
      <w:pPr>
        <w:spacing w:after="200"/>
        <w:ind w:left="5245" w:right="-1"/>
        <w:jc w:val="right"/>
        <w:rPr>
          <w:sz w:val="26"/>
          <w:szCs w:val="26"/>
          <w:lang w:val="uk-UA" w:eastAsia="en-US"/>
        </w:rPr>
      </w:pPr>
    </w:p>
    <w:p w:rsidR="0098182B" w:rsidRPr="00031E5F" w:rsidRDefault="0098182B" w:rsidP="00D23DB1">
      <w:pPr>
        <w:spacing w:after="200"/>
        <w:ind w:left="5245" w:right="-1"/>
        <w:jc w:val="right"/>
        <w:rPr>
          <w:sz w:val="26"/>
          <w:szCs w:val="26"/>
          <w:lang w:val="uk-UA" w:eastAsia="en-US"/>
        </w:rPr>
      </w:pPr>
    </w:p>
    <w:p w:rsidR="0098182B" w:rsidRPr="00031E5F" w:rsidRDefault="0098182B" w:rsidP="00D23DB1">
      <w:pPr>
        <w:spacing w:after="200"/>
        <w:ind w:left="5245" w:right="-1"/>
        <w:jc w:val="right"/>
        <w:rPr>
          <w:sz w:val="26"/>
          <w:szCs w:val="26"/>
          <w:lang w:val="uk-UA" w:eastAsia="en-US"/>
        </w:rPr>
      </w:pPr>
    </w:p>
    <w:p w:rsidR="0098182B" w:rsidRPr="00031E5F" w:rsidRDefault="0098182B" w:rsidP="00D23DB1">
      <w:pPr>
        <w:spacing w:after="200"/>
        <w:ind w:left="5245" w:right="-1"/>
        <w:jc w:val="right"/>
        <w:rPr>
          <w:sz w:val="26"/>
          <w:szCs w:val="26"/>
          <w:lang w:val="uk-UA" w:eastAsia="en-US"/>
        </w:rPr>
      </w:pPr>
    </w:p>
    <w:p w:rsidR="0098182B" w:rsidRPr="00031E5F" w:rsidRDefault="0098182B" w:rsidP="00D23DB1">
      <w:pPr>
        <w:spacing w:after="200"/>
        <w:ind w:left="5245" w:right="-1"/>
        <w:jc w:val="right"/>
        <w:rPr>
          <w:sz w:val="26"/>
          <w:szCs w:val="26"/>
          <w:lang w:val="uk-UA" w:eastAsia="en-US"/>
        </w:rPr>
      </w:pPr>
    </w:p>
    <w:p w:rsidR="0098182B" w:rsidRPr="00031E5F" w:rsidRDefault="0098182B" w:rsidP="00D23DB1">
      <w:pPr>
        <w:spacing w:after="200"/>
        <w:ind w:left="5245" w:right="-1"/>
        <w:jc w:val="right"/>
        <w:rPr>
          <w:sz w:val="26"/>
          <w:szCs w:val="26"/>
          <w:lang w:val="uk-UA" w:eastAsia="en-US"/>
        </w:rPr>
      </w:pPr>
    </w:p>
    <w:p w:rsidR="0098182B" w:rsidRPr="00031E5F" w:rsidRDefault="0098182B" w:rsidP="00D23DB1">
      <w:pPr>
        <w:spacing w:after="200"/>
        <w:ind w:left="5245" w:right="-1"/>
        <w:jc w:val="right"/>
        <w:rPr>
          <w:sz w:val="26"/>
          <w:szCs w:val="26"/>
          <w:lang w:val="uk-UA" w:eastAsia="en-US"/>
        </w:rPr>
      </w:pPr>
    </w:p>
    <w:p w:rsidR="0098182B" w:rsidRPr="00031E5F" w:rsidRDefault="0098182B" w:rsidP="00D23DB1">
      <w:pPr>
        <w:spacing w:after="200"/>
        <w:ind w:left="5245" w:right="-1"/>
        <w:jc w:val="right"/>
        <w:rPr>
          <w:sz w:val="26"/>
          <w:szCs w:val="26"/>
          <w:lang w:val="uk-UA" w:eastAsia="en-US"/>
        </w:rPr>
      </w:pPr>
    </w:p>
    <w:p w:rsidR="0098182B" w:rsidRPr="00031E5F" w:rsidRDefault="0098182B" w:rsidP="00D23DB1">
      <w:pPr>
        <w:spacing w:after="200"/>
        <w:ind w:left="5245" w:right="-1"/>
        <w:jc w:val="right"/>
        <w:rPr>
          <w:sz w:val="26"/>
          <w:szCs w:val="26"/>
          <w:lang w:val="uk-UA" w:eastAsia="en-US"/>
        </w:rPr>
      </w:pPr>
    </w:p>
    <w:p w:rsidR="0098182B" w:rsidRPr="00031E5F" w:rsidRDefault="0098182B" w:rsidP="00D23DB1">
      <w:pPr>
        <w:spacing w:after="200"/>
        <w:ind w:left="5245" w:right="-1"/>
        <w:jc w:val="right"/>
        <w:rPr>
          <w:sz w:val="26"/>
          <w:szCs w:val="26"/>
          <w:lang w:val="uk-UA" w:eastAsia="en-US"/>
        </w:rPr>
      </w:pPr>
    </w:p>
    <w:p w:rsidR="0098182B" w:rsidRPr="00031E5F" w:rsidRDefault="0098182B" w:rsidP="00D23DB1">
      <w:pPr>
        <w:spacing w:after="200"/>
        <w:ind w:left="5245" w:right="-1"/>
        <w:jc w:val="right"/>
        <w:rPr>
          <w:sz w:val="26"/>
          <w:szCs w:val="26"/>
          <w:lang w:val="uk-UA" w:eastAsia="en-US"/>
        </w:rPr>
      </w:pPr>
    </w:p>
    <w:p w:rsidR="0098182B" w:rsidRPr="00031E5F" w:rsidRDefault="0098182B" w:rsidP="00D23DB1">
      <w:pPr>
        <w:spacing w:after="200"/>
        <w:ind w:left="5245" w:right="-1"/>
        <w:jc w:val="right"/>
        <w:rPr>
          <w:sz w:val="26"/>
          <w:szCs w:val="26"/>
          <w:lang w:val="uk-UA" w:eastAsia="en-US"/>
        </w:rPr>
      </w:pPr>
    </w:p>
    <w:p w:rsidR="0098182B" w:rsidRPr="00031E5F" w:rsidRDefault="0098182B" w:rsidP="00D23DB1">
      <w:pPr>
        <w:spacing w:after="200"/>
        <w:ind w:left="5245" w:right="-1"/>
        <w:jc w:val="right"/>
        <w:rPr>
          <w:sz w:val="26"/>
          <w:szCs w:val="26"/>
          <w:lang w:val="uk-UA" w:eastAsia="en-US"/>
        </w:rPr>
      </w:pPr>
    </w:p>
    <w:p w:rsidR="0098182B" w:rsidRPr="00031E5F" w:rsidRDefault="0098182B" w:rsidP="00D23DB1">
      <w:pPr>
        <w:spacing w:after="200"/>
        <w:ind w:left="5245" w:right="-1"/>
        <w:jc w:val="right"/>
        <w:rPr>
          <w:sz w:val="26"/>
          <w:szCs w:val="26"/>
          <w:lang w:val="uk-UA" w:eastAsia="en-US"/>
        </w:rPr>
      </w:pPr>
    </w:p>
    <w:p w:rsidR="0098182B" w:rsidRPr="00031E5F" w:rsidRDefault="0098182B" w:rsidP="00D23DB1">
      <w:pPr>
        <w:spacing w:after="200"/>
        <w:ind w:left="5245" w:right="-1"/>
        <w:jc w:val="right"/>
        <w:rPr>
          <w:sz w:val="26"/>
          <w:szCs w:val="26"/>
          <w:lang w:val="uk-UA" w:eastAsia="en-US"/>
        </w:rPr>
      </w:pPr>
    </w:p>
    <w:p w:rsidR="0098182B" w:rsidRPr="00031E5F" w:rsidRDefault="0098182B" w:rsidP="00D23DB1">
      <w:pPr>
        <w:spacing w:after="200"/>
        <w:ind w:left="5245" w:right="-1"/>
        <w:jc w:val="right"/>
        <w:rPr>
          <w:sz w:val="26"/>
          <w:szCs w:val="26"/>
          <w:lang w:val="uk-UA" w:eastAsia="en-US"/>
        </w:rPr>
      </w:pPr>
    </w:p>
    <w:p w:rsidR="0098182B" w:rsidRPr="00031E5F" w:rsidRDefault="0098182B" w:rsidP="00D23DB1">
      <w:pPr>
        <w:spacing w:after="200"/>
        <w:ind w:left="5245" w:right="-1"/>
        <w:jc w:val="right"/>
        <w:rPr>
          <w:sz w:val="26"/>
          <w:szCs w:val="26"/>
          <w:lang w:val="uk-UA" w:eastAsia="en-US"/>
        </w:rPr>
      </w:pPr>
    </w:p>
    <w:p w:rsidR="0098182B" w:rsidRPr="00031E5F" w:rsidRDefault="0098182B" w:rsidP="00D23DB1">
      <w:pPr>
        <w:spacing w:after="200"/>
        <w:ind w:left="5245" w:right="-1"/>
        <w:jc w:val="right"/>
        <w:rPr>
          <w:sz w:val="26"/>
          <w:szCs w:val="26"/>
          <w:lang w:val="uk-UA" w:eastAsia="en-US"/>
        </w:rPr>
      </w:pPr>
    </w:p>
    <w:p w:rsidR="0098182B" w:rsidRPr="00031E5F" w:rsidRDefault="0098182B" w:rsidP="00D23DB1">
      <w:pPr>
        <w:spacing w:after="200"/>
        <w:ind w:right="-1"/>
        <w:rPr>
          <w:sz w:val="26"/>
          <w:szCs w:val="26"/>
          <w:lang w:val="uk-UA" w:eastAsia="en-US"/>
        </w:rPr>
      </w:pPr>
    </w:p>
    <w:p w:rsidR="0098182B" w:rsidRPr="00031E5F" w:rsidRDefault="0098182B" w:rsidP="00D23DB1">
      <w:pPr>
        <w:jc w:val="both"/>
        <w:rPr>
          <w:sz w:val="26"/>
          <w:szCs w:val="26"/>
          <w:lang w:val="uk-UA" w:eastAsia="en-US"/>
        </w:rPr>
      </w:pPr>
      <w:r w:rsidRPr="00031E5F">
        <w:rPr>
          <w:sz w:val="26"/>
          <w:szCs w:val="26"/>
          <w:lang w:val="uk-UA" w:eastAsia="en-US"/>
        </w:rPr>
        <w:t xml:space="preserve">                                                                                 Додаток </w:t>
      </w:r>
    </w:p>
    <w:p w:rsidR="0098182B" w:rsidRPr="00031E5F" w:rsidRDefault="0098182B" w:rsidP="00D23DB1">
      <w:pPr>
        <w:ind w:left="5245"/>
        <w:jc w:val="both"/>
        <w:rPr>
          <w:sz w:val="26"/>
          <w:szCs w:val="26"/>
          <w:lang w:val="uk-UA" w:eastAsia="uk-UA"/>
        </w:rPr>
      </w:pPr>
      <w:r w:rsidRPr="00031E5F">
        <w:rPr>
          <w:sz w:val="26"/>
          <w:szCs w:val="26"/>
          <w:lang w:val="uk-UA" w:eastAsia="en-US"/>
        </w:rPr>
        <w:t xml:space="preserve">до </w:t>
      </w:r>
      <w:r w:rsidRPr="00031E5F">
        <w:rPr>
          <w:sz w:val="26"/>
          <w:szCs w:val="26"/>
          <w:lang w:val="uk-UA" w:eastAsia="uk-UA"/>
        </w:rPr>
        <w:t xml:space="preserve">Програми соціальної підтримки                             мешканців </w:t>
      </w:r>
      <w:r w:rsidR="00D572FF" w:rsidRPr="00D572FF">
        <w:rPr>
          <w:sz w:val="26"/>
          <w:szCs w:val="26"/>
          <w:lang w:val="uk-UA" w:eastAsia="uk-UA"/>
        </w:rPr>
        <w:t xml:space="preserve">Східницької </w:t>
      </w:r>
      <w:r w:rsidRPr="00031E5F">
        <w:rPr>
          <w:sz w:val="26"/>
          <w:szCs w:val="26"/>
          <w:lang w:val="uk-UA" w:eastAsia="uk-UA"/>
        </w:rPr>
        <w:t xml:space="preserve">територіальної громади, які підписали контракт для проходження військової служби у Збройних Силах України та інших військових формуваннях  на 2024 -2026 роки </w:t>
      </w:r>
    </w:p>
    <w:p w:rsidR="0098182B" w:rsidRPr="00031E5F" w:rsidRDefault="0098182B" w:rsidP="00D23DB1">
      <w:pPr>
        <w:spacing w:after="200"/>
        <w:ind w:left="5387"/>
        <w:rPr>
          <w:sz w:val="26"/>
          <w:szCs w:val="26"/>
          <w:lang w:val="uk-UA" w:eastAsia="en-US"/>
        </w:rPr>
      </w:pPr>
    </w:p>
    <w:p w:rsidR="0098182B" w:rsidRPr="00031E5F" w:rsidRDefault="0098182B" w:rsidP="00D23DB1">
      <w:pPr>
        <w:spacing w:after="200"/>
        <w:ind w:firstLine="567"/>
        <w:jc w:val="center"/>
        <w:rPr>
          <w:sz w:val="26"/>
          <w:szCs w:val="26"/>
          <w:lang w:val="uk-UA" w:eastAsia="en-US"/>
        </w:rPr>
      </w:pPr>
      <w:r w:rsidRPr="00031E5F">
        <w:rPr>
          <w:sz w:val="26"/>
          <w:szCs w:val="26"/>
          <w:lang w:val="uk-UA" w:eastAsia="en-US"/>
        </w:rPr>
        <w:t xml:space="preserve">ПАСПОРТ </w:t>
      </w:r>
    </w:p>
    <w:p w:rsidR="0098182B" w:rsidRPr="00031E5F" w:rsidRDefault="0098182B" w:rsidP="00D23DB1">
      <w:pPr>
        <w:spacing w:after="200"/>
        <w:ind w:firstLine="567"/>
        <w:jc w:val="center"/>
        <w:rPr>
          <w:sz w:val="26"/>
          <w:szCs w:val="26"/>
          <w:lang w:val="uk-UA" w:eastAsia="uk-UA"/>
        </w:rPr>
      </w:pPr>
      <w:r w:rsidRPr="00031E5F">
        <w:rPr>
          <w:sz w:val="26"/>
          <w:szCs w:val="26"/>
          <w:lang w:val="uk-UA" w:eastAsia="uk-UA"/>
        </w:rPr>
        <w:t xml:space="preserve">Програма соціальної підтримки мешканців </w:t>
      </w:r>
      <w:r w:rsidR="00D572FF" w:rsidRPr="00D572FF">
        <w:rPr>
          <w:sz w:val="26"/>
          <w:szCs w:val="26"/>
          <w:lang w:val="uk-UA" w:eastAsia="uk-UA"/>
        </w:rPr>
        <w:t xml:space="preserve">Східницької </w:t>
      </w:r>
      <w:r w:rsidRPr="00031E5F">
        <w:rPr>
          <w:sz w:val="26"/>
          <w:szCs w:val="26"/>
          <w:lang w:val="uk-UA" w:eastAsia="uk-UA"/>
        </w:rPr>
        <w:t xml:space="preserve">територіальної громади, які підписали контракт для проходження військової служби у Збройних Силах України та інших військових формуваннях на 2024-2026 роки  </w:t>
      </w:r>
    </w:p>
    <w:p w:rsidR="0098182B" w:rsidRPr="00031E5F" w:rsidRDefault="0098182B" w:rsidP="00D23DB1">
      <w:pPr>
        <w:spacing w:after="200"/>
        <w:ind w:firstLine="567"/>
        <w:jc w:val="center"/>
        <w:rPr>
          <w:sz w:val="26"/>
          <w:szCs w:val="26"/>
          <w:lang w:val="uk-UA" w:eastAsia="en-US"/>
        </w:rPr>
      </w:pPr>
    </w:p>
    <w:tbl>
      <w:tblPr>
        <w:tblW w:w="94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140"/>
        <w:gridCol w:w="5310"/>
      </w:tblGrid>
      <w:tr w:rsidR="0098182B" w:rsidRPr="00031E5F" w:rsidTr="006206F7">
        <w:tc>
          <w:tcPr>
            <w:tcW w:w="4140" w:type="dxa"/>
          </w:tcPr>
          <w:p w:rsidR="0098182B" w:rsidRPr="00031E5F" w:rsidRDefault="0098182B" w:rsidP="00D572FF">
            <w:pPr>
              <w:ind w:left="105" w:hanging="105"/>
              <w:rPr>
                <w:rFonts w:eastAsia="SimSun"/>
                <w:sz w:val="26"/>
                <w:szCs w:val="26"/>
                <w:lang w:val="uk-UA"/>
              </w:rPr>
            </w:pPr>
            <w:r w:rsidRPr="00031E5F">
              <w:rPr>
                <w:sz w:val="26"/>
                <w:szCs w:val="26"/>
                <w:lang w:val="uk-UA"/>
              </w:rPr>
              <w:t>1. Ініціатор розроблення Програми</w:t>
            </w:r>
          </w:p>
        </w:tc>
        <w:tc>
          <w:tcPr>
            <w:tcW w:w="5310" w:type="dxa"/>
          </w:tcPr>
          <w:p w:rsidR="0098182B" w:rsidRPr="00031E5F" w:rsidRDefault="00D572FF" w:rsidP="00D572FF">
            <w:pPr>
              <w:ind w:left="105" w:firstLine="364"/>
              <w:jc w:val="center"/>
              <w:rPr>
                <w:rFonts w:eastAsia="SimSun"/>
                <w:sz w:val="26"/>
                <w:szCs w:val="26"/>
                <w:lang w:val="uk-UA"/>
              </w:rPr>
            </w:pPr>
            <w:r w:rsidRPr="00D572FF">
              <w:rPr>
                <w:sz w:val="26"/>
                <w:szCs w:val="26"/>
                <w:lang w:val="uk-UA"/>
              </w:rPr>
              <w:t>Східницьк</w:t>
            </w:r>
            <w:r>
              <w:rPr>
                <w:sz w:val="26"/>
                <w:szCs w:val="26"/>
                <w:lang w:val="uk-UA"/>
              </w:rPr>
              <w:t>а селищна</w:t>
            </w:r>
            <w:r w:rsidRPr="00D572FF">
              <w:rPr>
                <w:sz w:val="26"/>
                <w:szCs w:val="26"/>
                <w:lang w:val="uk-UA"/>
              </w:rPr>
              <w:t xml:space="preserve"> </w:t>
            </w:r>
            <w:r w:rsidR="0098182B" w:rsidRPr="00031E5F">
              <w:rPr>
                <w:sz w:val="26"/>
                <w:szCs w:val="26"/>
                <w:lang w:val="uk-UA"/>
              </w:rPr>
              <w:t>рада</w:t>
            </w:r>
          </w:p>
        </w:tc>
      </w:tr>
      <w:tr w:rsidR="0098182B" w:rsidRPr="00031E5F" w:rsidTr="006206F7">
        <w:tc>
          <w:tcPr>
            <w:tcW w:w="4140" w:type="dxa"/>
          </w:tcPr>
          <w:p w:rsidR="0098182B" w:rsidRPr="00031E5F" w:rsidRDefault="0098182B" w:rsidP="00D572FF">
            <w:pPr>
              <w:rPr>
                <w:rFonts w:eastAsia="SimSun"/>
                <w:sz w:val="26"/>
                <w:szCs w:val="26"/>
                <w:lang w:val="uk-UA"/>
              </w:rPr>
            </w:pPr>
            <w:r w:rsidRPr="00031E5F">
              <w:rPr>
                <w:sz w:val="26"/>
                <w:szCs w:val="26"/>
                <w:lang w:val="uk-UA"/>
              </w:rPr>
              <w:t>2. Дата, номер рішення про</w:t>
            </w:r>
          </w:p>
          <w:p w:rsidR="0098182B" w:rsidRPr="00031E5F" w:rsidRDefault="0098182B" w:rsidP="00D572FF">
            <w:pPr>
              <w:ind w:left="105" w:firstLine="179"/>
              <w:rPr>
                <w:rFonts w:eastAsia="SimSun"/>
                <w:sz w:val="26"/>
                <w:szCs w:val="26"/>
                <w:lang w:val="uk-UA"/>
              </w:rPr>
            </w:pPr>
            <w:r w:rsidRPr="00031E5F">
              <w:rPr>
                <w:sz w:val="26"/>
                <w:szCs w:val="26"/>
                <w:lang w:val="uk-UA"/>
              </w:rPr>
              <w:t>затвердження Програми</w:t>
            </w:r>
          </w:p>
        </w:tc>
        <w:tc>
          <w:tcPr>
            <w:tcW w:w="5310" w:type="dxa"/>
          </w:tcPr>
          <w:p w:rsidR="0098182B" w:rsidRPr="00031E5F" w:rsidRDefault="0098182B" w:rsidP="006206F7">
            <w:pPr>
              <w:ind w:left="105" w:firstLine="364"/>
              <w:jc w:val="center"/>
              <w:rPr>
                <w:rFonts w:eastAsia="SimSun"/>
                <w:sz w:val="26"/>
                <w:szCs w:val="26"/>
                <w:lang w:val="uk-UA"/>
              </w:rPr>
            </w:pPr>
            <w:r w:rsidRPr="00031E5F">
              <w:rPr>
                <w:sz w:val="26"/>
                <w:szCs w:val="26"/>
                <w:lang w:val="uk-UA"/>
              </w:rPr>
              <w:t xml:space="preserve">Рішення </w:t>
            </w:r>
            <w:r w:rsidR="00D572FF" w:rsidRPr="00D572FF">
              <w:rPr>
                <w:sz w:val="26"/>
                <w:szCs w:val="26"/>
                <w:lang w:val="uk-UA"/>
              </w:rPr>
              <w:t>Східницьк</w:t>
            </w:r>
            <w:r w:rsidR="00D572FF">
              <w:rPr>
                <w:sz w:val="26"/>
                <w:szCs w:val="26"/>
                <w:lang w:val="uk-UA"/>
              </w:rPr>
              <w:t>а селищна</w:t>
            </w:r>
            <w:r w:rsidR="00D572FF" w:rsidRPr="00D572FF">
              <w:rPr>
                <w:sz w:val="26"/>
                <w:szCs w:val="26"/>
                <w:lang w:val="uk-UA"/>
              </w:rPr>
              <w:t xml:space="preserve"> </w:t>
            </w:r>
            <w:r w:rsidRPr="00031E5F">
              <w:rPr>
                <w:sz w:val="26"/>
                <w:szCs w:val="26"/>
                <w:lang w:val="uk-UA"/>
              </w:rPr>
              <w:t>ради</w:t>
            </w:r>
          </w:p>
          <w:p w:rsidR="0098182B" w:rsidRPr="00D572FF" w:rsidRDefault="0098182B" w:rsidP="00D572FF">
            <w:pPr>
              <w:tabs>
                <w:tab w:val="left" w:pos="1155"/>
                <w:tab w:val="center" w:pos="2780"/>
              </w:tabs>
              <w:ind w:left="105" w:firstLine="364"/>
              <w:jc w:val="center"/>
              <w:rPr>
                <w:sz w:val="26"/>
                <w:szCs w:val="26"/>
                <w:u w:val="single"/>
                <w:lang w:val="uk-UA"/>
              </w:rPr>
            </w:pPr>
            <w:r w:rsidRPr="006206F7">
              <w:rPr>
                <w:sz w:val="26"/>
                <w:szCs w:val="26"/>
                <w:u w:val="single"/>
                <w:lang w:val="uk-UA"/>
              </w:rPr>
              <w:t xml:space="preserve">від </w:t>
            </w:r>
            <w:r w:rsidR="00D572FF">
              <w:rPr>
                <w:sz w:val="26"/>
                <w:szCs w:val="26"/>
                <w:u w:val="single"/>
                <w:lang w:val="uk-UA"/>
              </w:rPr>
              <w:t>08</w:t>
            </w:r>
            <w:r w:rsidRPr="006206F7">
              <w:rPr>
                <w:sz w:val="26"/>
                <w:szCs w:val="26"/>
                <w:u w:val="single"/>
                <w:lang w:val="uk-UA"/>
              </w:rPr>
              <w:t>.0</w:t>
            </w:r>
            <w:r w:rsidR="00D572FF">
              <w:rPr>
                <w:sz w:val="26"/>
                <w:szCs w:val="26"/>
                <w:u w:val="single"/>
                <w:lang w:val="uk-UA"/>
              </w:rPr>
              <w:t>3</w:t>
            </w:r>
            <w:r w:rsidRPr="006206F7">
              <w:rPr>
                <w:sz w:val="26"/>
                <w:szCs w:val="26"/>
                <w:u w:val="single"/>
                <w:lang w:val="uk-UA"/>
              </w:rPr>
              <w:t>.2024</w:t>
            </w:r>
            <w:r w:rsidRPr="006206F7">
              <w:rPr>
                <w:color w:val="FF0000"/>
                <w:sz w:val="26"/>
                <w:szCs w:val="26"/>
                <w:u w:val="single"/>
                <w:lang w:val="uk-UA"/>
              </w:rPr>
              <w:t xml:space="preserve"> </w:t>
            </w:r>
            <w:r w:rsidRPr="006206F7">
              <w:rPr>
                <w:sz w:val="26"/>
                <w:szCs w:val="26"/>
                <w:u w:val="single"/>
                <w:lang w:val="uk-UA"/>
              </w:rPr>
              <w:t>р. №</w:t>
            </w:r>
          </w:p>
        </w:tc>
      </w:tr>
      <w:tr w:rsidR="0098182B" w:rsidRPr="00031E5F" w:rsidTr="006206F7">
        <w:tc>
          <w:tcPr>
            <w:tcW w:w="4140" w:type="dxa"/>
          </w:tcPr>
          <w:p w:rsidR="0098182B" w:rsidRPr="00031E5F" w:rsidRDefault="0098182B" w:rsidP="00D572FF">
            <w:pPr>
              <w:rPr>
                <w:rFonts w:eastAsia="SimSun"/>
                <w:sz w:val="26"/>
                <w:szCs w:val="26"/>
                <w:lang w:val="uk-UA"/>
              </w:rPr>
            </w:pPr>
            <w:r w:rsidRPr="00031E5F">
              <w:rPr>
                <w:sz w:val="26"/>
                <w:szCs w:val="26"/>
                <w:lang w:val="uk-UA"/>
              </w:rPr>
              <w:t>3. Розробник Програми</w:t>
            </w:r>
          </w:p>
        </w:tc>
        <w:tc>
          <w:tcPr>
            <w:tcW w:w="5310" w:type="dxa"/>
          </w:tcPr>
          <w:p w:rsidR="0098182B" w:rsidRPr="00031E5F" w:rsidRDefault="0098182B" w:rsidP="00D572FF">
            <w:pPr>
              <w:ind w:left="105" w:firstLine="364"/>
              <w:jc w:val="center"/>
              <w:rPr>
                <w:rFonts w:eastAsia="SimSun"/>
                <w:sz w:val="26"/>
                <w:szCs w:val="26"/>
                <w:lang w:val="uk-UA"/>
              </w:rPr>
            </w:pPr>
            <w:r w:rsidRPr="00031E5F">
              <w:rPr>
                <w:sz w:val="26"/>
                <w:szCs w:val="26"/>
                <w:lang w:val="uk-UA"/>
              </w:rPr>
              <w:t>Управління праці та соціального захисту населення Бориславської міської ради</w:t>
            </w:r>
          </w:p>
        </w:tc>
      </w:tr>
      <w:tr w:rsidR="0098182B" w:rsidRPr="00A743D2" w:rsidTr="006206F7">
        <w:tc>
          <w:tcPr>
            <w:tcW w:w="4140" w:type="dxa"/>
          </w:tcPr>
          <w:p w:rsidR="0098182B" w:rsidRPr="00031E5F" w:rsidRDefault="0098182B" w:rsidP="00D572FF">
            <w:pPr>
              <w:rPr>
                <w:rFonts w:eastAsia="SimSun"/>
                <w:sz w:val="26"/>
                <w:szCs w:val="26"/>
                <w:lang w:val="uk-UA"/>
              </w:rPr>
            </w:pPr>
            <w:r w:rsidRPr="00031E5F">
              <w:rPr>
                <w:sz w:val="26"/>
                <w:szCs w:val="26"/>
                <w:lang w:val="uk-UA"/>
              </w:rPr>
              <w:t>4. Відповідальні виконавці</w:t>
            </w:r>
          </w:p>
          <w:p w:rsidR="0098182B" w:rsidRPr="00031E5F" w:rsidRDefault="0098182B" w:rsidP="00D572FF">
            <w:pPr>
              <w:ind w:left="105" w:firstLine="179"/>
              <w:rPr>
                <w:sz w:val="26"/>
                <w:szCs w:val="26"/>
                <w:lang w:val="uk-UA"/>
              </w:rPr>
            </w:pPr>
            <w:r w:rsidRPr="00031E5F">
              <w:rPr>
                <w:sz w:val="26"/>
                <w:szCs w:val="26"/>
                <w:lang w:val="uk-UA"/>
              </w:rPr>
              <w:t>Програми</w:t>
            </w:r>
          </w:p>
          <w:p w:rsidR="0098182B" w:rsidRPr="00031E5F" w:rsidRDefault="0098182B" w:rsidP="00D572FF">
            <w:pPr>
              <w:ind w:left="105" w:firstLine="179"/>
              <w:rPr>
                <w:rFonts w:eastAsia="SimSun"/>
                <w:sz w:val="26"/>
                <w:szCs w:val="26"/>
                <w:lang w:val="uk-UA"/>
              </w:rPr>
            </w:pPr>
          </w:p>
        </w:tc>
        <w:tc>
          <w:tcPr>
            <w:tcW w:w="5310" w:type="dxa"/>
          </w:tcPr>
          <w:p w:rsidR="0098182B" w:rsidRPr="00031E5F" w:rsidRDefault="00D572FF" w:rsidP="00D572FF">
            <w:pPr>
              <w:ind w:left="105" w:right="141" w:firstLine="364"/>
              <w:jc w:val="center"/>
              <w:rPr>
                <w:rFonts w:eastAsia="SimSun"/>
                <w:sz w:val="26"/>
                <w:szCs w:val="26"/>
                <w:lang w:val="uk-UA"/>
              </w:rPr>
            </w:pPr>
            <w:r>
              <w:rPr>
                <w:sz w:val="26"/>
                <w:szCs w:val="26"/>
                <w:lang w:val="uk-UA"/>
              </w:rPr>
              <w:t>Відділ</w:t>
            </w:r>
            <w:r w:rsidR="0098182B" w:rsidRPr="00031E5F">
              <w:rPr>
                <w:sz w:val="26"/>
                <w:szCs w:val="26"/>
                <w:lang w:val="uk-UA"/>
              </w:rPr>
              <w:t xml:space="preserve"> соціального захисту населення </w:t>
            </w:r>
            <w:r w:rsidRPr="00D572FF">
              <w:rPr>
                <w:sz w:val="26"/>
                <w:szCs w:val="26"/>
                <w:lang w:val="uk-UA"/>
              </w:rPr>
              <w:t xml:space="preserve">Східницької </w:t>
            </w:r>
            <w:r>
              <w:rPr>
                <w:sz w:val="26"/>
                <w:szCs w:val="26"/>
                <w:lang w:val="uk-UA"/>
              </w:rPr>
              <w:t xml:space="preserve">селищної </w:t>
            </w:r>
            <w:r w:rsidR="0098182B" w:rsidRPr="00031E5F">
              <w:rPr>
                <w:sz w:val="26"/>
                <w:szCs w:val="26"/>
                <w:lang w:val="uk-UA"/>
              </w:rPr>
              <w:t xml:space="preserve">ради, центр надання адміністративних послуг </w:t>
            </w:r>
            <w:r w:rsidRPr="00D572FF">
              <w:rPr>
                <w:sz w:val="26"/>
                <w:szCs w:val="26"/>
                <w:lang w:val="uk-UA"/>
              </w:rPr>
              <w:t>Східницької селищної</w:t>
            </w:r>
            <w:r>
              <w:rPr>
                <w:sz w:val="26"/>
                <w:szCs w:val="26"/>
                <w:lang w:val="uk-UA"/>
              </w:rPr>
              <w:t xml:space="preserve"> ради.</w:t>
            </w:r>
          </w:p>
        </w:tc>
      </w:tr>
      <w:tr w:rsidR="0098182B" w:rsidRPr="00031E5F" w:rsidTr="006206F7">
        <w:trPr>
          <w:trHeight w:val="417"/>
        </w:trPr>
        <w:tc>
          <w:tcPr>
            <w:tcW w:w="4140" w:type="dxa"/>
          </w:tcPr>
          <w:p w:rsidR="0098182B" w:rsidRPr="00031E5F" w:rsidRDefault="0098182B" w:rsidP="00D572FF">
            <w:pPr>
              <w:rPr>
                <w:rFonts w:eastAsia="SimSun"/>
                <w:sz w:val="26"/>
                <w:szCs w:val="26"/>
                <w:lang w:val="uk-UA"/>
              </w:rPr>
            </w:pPr>
            <w:r w:rsidRPr="00031E5F">
              <w:rPr>
                <w:sz w:val="26"/>
                <w:szCs w:val="26"/>
                <w:lang w:val="uk-UA"/>
              </w:rPr>
              <w:t>5. Термін реалізації Програми</w:t>
            </w:r>
          </w:p>
        </w:tc>
        <w:tc>
          <w:tcPr>
            <w:tcW w:w="5310" w:type="dxa"/>
          </w:tcPr>
          <w:p w:rsidR="0098182B" w:rsidRPr="00031E5F" w:rsidRDefault="0098182B" w:rsidP="006206F7">
            <w:pPr>
              <w:ind w:left="105" w:firstLine="364"/>
              <w:jc w:val="center"/>
              <w:rPr>
                <w:rFonts w:eastAsia="SimSun"/>
                <w:sz w:val="26"/>
                <w:szCs w:val="26"/>
                <w:lang w:val="uk-UA"/>
              </w:rPr>
            </w:pPr>
            <w:r w:rsidRPr="00031E5F">
              <w:rPr>
                <w:sz w:val="26"/>
                <w:szCs w:val="26"/>
                <w:lang w:val="uk-UA"/>
              </w:rPr>
              <w:t>2024-2026 роки</w:t>
            </w:r>
          </w:p>
        </w:tc>
      </w:tr>
      <w:tr w:rsidR="0098182B" w:rsidRPr="00031E5F" w:rsidTr="00D572FF">
        <w:trPr>
          <w:trHeight w:val="829"/>
        </w:trPr>
        <w:tc>
          <w:tcPr>
            <w:tcW w:w="4140" w:type="dxa"/>
          </w:tcPr>
          <w:p w:rsidR="0098182B" w:rsidRPr="00031E5F" w:rsidRDefault="0098182B" w:rsidP="00D572FF">
            <w:pPr>
              <w:rPr>
                <w:rFonts w:eastAsia="SimSun"/>
                <w:sz w:val="26"/>
                <w:szCs w:val="26"/>
                <w:lang w:val="uk-UA"/>
              </w:rPr>
            </w:pPr>
            <w:r w:rsidRPr="00031E5F">
              <w:rPr>
                <w:sz w:val="26"/>
                <w:szCs w:val="26"/>
                <w:lang w:val="uk-UA"/>
              </w:rPr>
              <w:t>6. Етапи виконання Програми</w:t>
            </w:r>
          </w:p>
        </w:tc>
        <w:tc>
          <w:tcPr>
            <w:tcW w:w="5310" w:type="dxa"/>
          </w:tcPr>
          <w:p w:rsidR="0098182B" w:rsidRPr="00031E5F" w:rsidRDefault="0098182B" w:rsidP="00D572FF">
            <w:pPr>
              <w:ind w:left="105" w:right="235" w:firstLine="364"/>
              <w:jc w:val="center"/>
              <w:rPr>
                <w:rFonts w:eastAsia="SimSun"/>
                <w:sz w:val="26"/>
                <w:szCs w:val="26"/>
                <w:lang w:val="uk-UA"/>
              </w:rPr>
            </w:pPr>
            <w:r w:rsidRPr="00031E5F">
              <w:rPr>
                <w:sz w:val="26"/>
                <w:szCs w:val="26"/>
                <w:lang w:val="uk-UA"/>
              </w:rPr>
              <w:t xml:space="preserve">Згідно з помісячним розписом асигнувань бюджету </w:t>
            </w:r>
            <w:r w:rsidR="00D572FF" w:rsidRPr="00D572FF">
              <w:rPr>
                <w:sz w:val="26"/>
                <w:szCs w:val="26"/>
                <w:lang w:val="uk-UA" w:eastAsia="uk-UA"/>
              </w:rPr>
              <w:t xml:space="preserve">Східницької </w:t>
            </w:r>
            <w:r w:rsidRPr="00031E5F">
              <w:rPr>
                <w:sz w:val="26"/>
                <w:szCs w:val="26"/>
                <w:lang w:val="uk-UA" w:eastAsia="uk-UA"/>
              </w:rPr>
              <w:t>територіальної громади</w:t>
            </w:r>
            <w:r w:rsidRPr="00031E5F">
              <w:rPr>
                <w:sz w:val="26"/>
                <w:szCs w:val="26"/>
                <w:lang w:val="uk-UA"/>
              </w:rPr>
              <w:t xml:space="preserve"> на 2024 рік</w:t>
            </w:r>
          </w:p>
        </w:tc>
      </w:tr>
      <w:tr w:rsidR="0098182B" w:rsidRPr="00031E5F" w:rsidTr="006206F7">
        <w:tc>
          <w:tcPr>
            <w:tcW w:w="4140" w:type="dxa"/>
          </w:tcPr>
          <w:p w:rsidR="0098182B" w:rsidRPr="00031E5F" w:rsidRDefault="0098182B" w:rsidP="00D572FF">
            <w:pPr>
              <w:rPr>
                <w:rFonts w:eastAsia="SimSun"/>
                <w:sz w:val="26"/>
                <w:szCs w:val="26"/>
                <w:lang w:val="uk-UA"/>
              </w:rPr>
            </w:pPr>
            <w:r w:rsidRPr="00031E5F">
              <w:rPr>
                <w:sz w:val="26"/>
                <w:szCs w:val="26"/>
                <w:lang w:val="uk-UA"/>
              </w:rPr>
              <w:t>7. Загальний обсяг фінансових</w:t>
            </w:r>
          </w:p>
          <w:p w:rsidR="0098182B" w:rsidRPr="00031E5F" w:rsidRDefault="0098182B" w:rsidP="00D572FF">
            <w:pPr>
              <w:ind w:left="105" w:firstLine="179"/>
              <w:rPr>
                <w:sz w:val="26"/>
                <w:szCs w:val="26"/>
                <w:lang w:val="uk-UA"/>
              </w:rPr>
            </w:pPr>
            <w:r w:rsidRPr="00031E5F">
              <w:rPr>
                <w:sz w:val="26"/>
                <w:szCs w:val="26"/>
                <w:lang w:val="uk-UA"/>
              </w:rPr>
              <w:t>ресурсів, необхідних для</w:t>
            </w:r>
          </w:p>
          <w:p w:rsidR="0098182B" w:rsidRPr="00031E5F" w:rsidRDefault="0098182B" w:rsidP="00D572FF">
            <w:pPr>
              <w:ind w:left="105" w:firstLine="179"/>
              <w:rPr>
                <w:rFonts w:eastAsia="SimSun"/>
                <w:sz w:val="26"/>
                <w:szCs w:val="26"/>
                <w:lang w:val="uk-UA"/>
              </w:rPr>
            </w:pPr>
            <w:r w:rsidRPr="00031E5F">
              <w:rPr>
                <w:sz w:val="26"/>
                <w:szCs w:val="26"/>
                <w:lang w:val="uk-UA"/>
              </w:rPr>
              <w:t>реалізації Програми в 2024 році</w:t>
            </w:r>
          </w:p>
        </w:tc>
        <w:tc>
          <w:tcPr>
            <w:tcW w:w="5310" w:type="dxa"/>
            <w:vAlign w:val="center"/>
          </w:tcPr>
          <w:p w:rsidR="0098182B" w:rsidRPr="00031E5F" w:rsidRDefault="0098182B" w:rsidP="006206F7">
            <w:pPr>
              <w:ind w:left="105" w:firstLine="364"/>
              <w:jc w:val="center"/>
              <w:rPr>
                <w:rFonts w:eastAsia="SimSun"/>
                <w:sz w:val="26"/>
                <w:szCs w:val="26"/>
                <w:lang w:val="uk-UA"/>
              </w:rPr>
            </w:pPr>
            <w:r w:rsidRPr="00031E5F">
              <w:rPr>
                <w:sz w:val="26"/>
                <w:szCs w:val="26"/>
                <w:lang w:val="uk-UA"/>
              </w:rPr>
              <w:t>100, 0 тис. грн.</w:t>
            </w:r>
          </w:p>
        </w:tc>
      </w:tr>
    </w:tbl>
    <w:p w:rsidR="0098182B" w:rsidRPr="00031E5F" w:rsidRDefault="0098182B" w:rsidP="00D23DB1">
      <w:pPr>
        <w:rPr>
          <w:rFonts w:eastAsia="SimSun"/>
          <w:sz w:val="24"/>
          <w:szCs w:val="24"/>
          <w:lang w:val="uk-UA"/>
        </w:rPr>
      </w:pPr>
    </w:p>
    <w:p w:rsidR="0098182B" w:rsidRPr="00031E5F" w:rsidRDefault="0098182B" w:rsidP="00D23DB1">
      <w:pPr>
        <w:jc w:val="both"/>
        <w:rPr>
          <w:sz w:val="26"/>
          <w:szCs w:val="26"/>
          <w:lang w:val="uk-UA"/>
        </w:rPr>
      </w:pPr>
    </w:p>
    <w:p w:rsidR="00900CEA" w:rsidRDefault="0098182B" w:rsidP="00D23DB1">
      <w:pPr>
        <w:rPr>
          <w:sz w:val="26"/>
          <w:szCs w:val="26"/>
          <w:lang w:val="uk-UA" w:eastAsia="uk-UA"/>
        </w:rPr>
      </w:pPr>
      <w:r w:rsidRPr="00031E5F">
        <w:rPr>
          <w:sz w:val="26"/>
          <w:szCs w:val="26"/>
          <w:lang w:val="uk-UA" w:eastAsia="uk-UA"/>
        </w:rPr>
        <w:t xml:space="preserve"> </w:t>
      </w:r>
    </w:p>
    <w:p w:rsidR="00900CEA" w:rsidRDefault="00900CEA" w:rsidP="00D23DB1">
      <w:pPr>
        <w:rPr>
          <w:sz w:val="26"/>
          <w:szCs w:val="26"/>
          <w:lang w:val="uk-UA" w:eastAsia="uk-UA"/>
        </w:rPr>
      </w:pPr>
    </w:p>
    <w:p w:rsidR="0098182B" w:rsidRPr="001F01B6" w:rsidRDefault="0098182B" w:rsidP="00D23DB1">
      <w:pPr>
        <w:rPr>
          <w:b/>
          <w:sz w:val="26"/>
          <w:szCs w:val="26"/>
          <w:lang w:val="uk-UA" w:eastAsia="uk-UA"/>
        </w:rPr>
      </w:pPr>
      <w:r w:rsidRPr="001F01B6">
        <w:rPr>
          <w:b/>
          <w:sz w:val="26"/>
          <w:szCs w:val="26"/>
          <w:lang w:val="uk-UA" w:eastAsia="uk-UA"/>
        </w:rPr>
        <w:t xml:space="preserve">Секретар </w:t>
      </w:r>
      <w:r w:rsidR="00D572FF" w:rsidRPr="001F01B6">
        <w:rPr>
          <w:b/>
          <w:sz w:val="26"/>
          <w:szCs w:val="26"/>
          <w:lang w:val="uk-UA" w:eastAsia="uk-UA"/>
        </w:rPr>
        <w:t xml:space="preserve">селищної ради        </w:t>
      </w:r>
      <w:r w:rsidR="001F01B6">
        <w:rPr>
          <w:b/>
          <w:sz w:val="26"/>
          <w:szCs w:val="26"/>
          <w:lang w:val="uk-UA" w:eastAsia="uk-UA"/>
        </w:rPr>
        <w:t xml:space="preserve">       </w:t>
      </w:r>
      <w:r w:rsidRPr="001F01B6">
        <w:rPr>
          <w:b/>
          <w:sz w:val="26"/>
          <w:szCs w:val="26"/>
          <w:lang w:val="uk-UA" w:eastAsia="uk-UA"/>
        </w:rPr>
        <w:t xml:space="preserve">                  </w:t>
      </w:r>
      <w:r w:rsidR="00D572FF" w:rsidRPr="001F01B6">
        <w:rPr>
          <w:b/>
          <w:sz w:val="26"/>
          <w:szCs w:val="26"/>
          <w:lang w:val="uk-UA" w:eastAsia="uk-UA"/>
        </w:rPr>
        <w:t xml:space="preserve">                           </w:t>
      </w:r>
      <w:r w:rsidRPr="001F01B6">
        <w:rPr>
          <w:b/>
          <w:sz w:val="26"/>
          <w:szCs w:val="26"/>
          <w:lang w:val="uk-UA" w:eastAsia="uk-UA"/>
        </w:rPr>
        <w:t xml:space="preserve">      Юрій </w:t>
      </w:r>
      <w:r w:rsidR="00D572FF" w:rsidRPr="001F01B6">
        <w:rPr>
          <w:b/>
          <w:sz w:val="26"/>
          <w:szCs w:val="26"/>
          <w:lang w:val="uk-UA" w:eastAsia="uk-UA"/>
        </w:rPr>
        <w:t>ЖУРАВЧАК</w:t>
      </w:r>
    </w:p>
    <w:p w:rsidR="0098182B" w:rsidRPr="00031E5F" w:rsidRDefault="0098182B" w:rsidP="00D23DB1">
      <w:pPr>
        <w:rPr>
          <w:sz w:val="24"/>
          <w:szCs w:val="24"/>
          <w:lang w:val="uk-UA"/>
        </w:rPr>
      </w:pPr>
    </w:p>
    <w:p w:rsidR="0098182B" w:rsidRPr="00031E5F" w:rsidRDefault="0098182B" w:rsidP="00D23DB1">
      <w:pPr>
        <w:rPr>
          <w:lang w:val="uk-UA"/>
        </w:rPr>
      </w:pPr>
    </w:p>
    <w:p w:rsidR="0098182B" w:rsidRPr="00031E5F" w:rsidRDefault="0098182B" w:rsidP="00D23DB1">
      <w:pPr>
        <w:rPr>
          <w:lang w:val="uk-UA"/>
        </w:rPr>
      </w:pPr>
    </w:p>
    <w:p w:rsidR="0098182B" w:rsidRPr="00031E5F" w:rsidRDefault="0098182B" w:rsidP="00D23DB1">
      <w:pPr>
        <w:rPr>
          <w:lang w:val="uk-UA"/>
        </w:rPr>
      </w:pPr>
    </w:p>
    <w:p w:rsidR="0098182B" w:rsidRPr="00031E5F" w:rsidRDefault="0098182B" w:rsidP="006A0DE8">
      <w:pPr>
        <w:rPr>
          <w:lang w:val="uk-UA"/>
        </w:rPr>
      </w:pPr>
    </w:p>
    <w:sectPr w:rsidR="0098182B" w:rsidRPr="00031E5F" w:rsidSect="0036514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DE8"/>
    <w:rsid w:val="00011AD8"/>
    <w:rsid w:val="000130F9"/>
    <w:rsid w:val="000245D8"/>
    <w:rsid w:val="00031E5F"/>
    <w:rsid w:val="00042FD6"/>
    <w:rsid w:val="00061A00"/>
    <w:rsid w:val="00084F10"/>
    <w:rsid w:val="000D2017"/>
    <w:rsid w:val="00122203"/>
    <w:rsid w:val="00172396"/>
    <w:rsid w:val="00193A5F"/>
    <w:rsid w:val="001F01B6"/>
    <w:rsid w:val="00203846"/>
    <w:rsid w:val="00226539"/>
    <w:rsid w:val="00237076"/>
    <w:rsid w:val="00247330"/>
    <w:rsid w:val="0027073E"/>
    <w:rsid w:val="002B4FC4"/>
    <w:rsid w:val="002C1485"/>
    <w:rsid w:val="002E041C"/>
    <w:rsid w:val="00325867"/>
    <w:rsid w:val="00352E6C"/>
    <w:rsid w:val="00365147"/>
    <w:rsid w:val="00387627"/>
    <w:rsid w:val="00390F19"/>
    <w:rsid w:val="0039238E"/>
    <w:rsid w:val="003D573C"/>
    <w:rsid w:val="00422C01"/>
    <w:rsid w:val="004315A1"/>
    <w:rsid w:val="004442B2"/>
    <w:rsid w:val="0048114B"/>
    <w:rsid w:val="004A7510"/>
    <w:rsid w:val="004B6956"/>
    <w:rsid w:val="00513EB6"/>
    <w:rsid w:val="00514FCC"/>
    <w:rsid w:val="00516F95"/>
    <w:rsid w:val="0054005B"/>
    <w:rsid w:val="00546865"/>
    <w:rsid w:val="005503B6"/>
    <w:rsid w:val="005713DD"/>
    <w:rsid w:val="00580B6A"/>
    <w:rsid w:val="00584259"/>
    <w:rsid w:val="005C581A"/>
    <w:rsid w:val="005D70F9"/>
    <w:rsid w:val="005F59E0"/>
    <w:rsid w:val="006015A1"/>
    <w:rsid w:val="00607552"/>
    <w:rsid w:val="00611E29"/>
    <w:rsid w:val="0061773D"/>
    <w:rsid w:val="006206F7"/>
    <w:rsid w:val="006265BB"/>
    <w:rsid w:val="006407A5"/>
    <w:rsid w:val="0066261D"/>
    <w:rsid w:val="006656D4"/>
    <w:rsid w:val="006A0DE8"/>
    <w:rsid w:val="006A3B16"/>
    <w:rsid w:val="006F18C9"/>
    <w:rsid w:val="00700C0E"/>
    <w:rsid w:val="00717552"/>
    <w:rsid w:val="00727D7F"/>
    <w:rsid w:val="00764986"/>
    <w:rsid w:val="00781B59"/>
    <w:rsid w:val="007831DD"/>
    <w:rsid w:val="00786EF9"/>
    <w:rsid w:val="007E0690"/>
    <w:rsid w:val="007F3CAE"/>
    <w:rsid w:val="0082752B"/>
    <w:rsid w:val="00855FC9"/>
    <w:rsid w:val="0089207B"/>
    <w:rsid w:val="008B237C"/>
    <w:rsid w:val="00900CEA"/>
    <w:rsid w:val="0090269B"/>
    <w:rsid w:val="009130CE"/>
    <w:rsid w:val="0091779A"/>
    <w:rsid w:val="00940D1D"/>
    <w:rsid w:val="00972FF3"/>
    <w:rsid w:val="0098182B"/>
    <w:rsid w:val="009B305D"/>
    <w:rsid w:val="009D72E2"/>
    <w:rsid w:val="00A5419F"/>
    <w:rsid w:val="00A743D2"/>
    <w:rsid w:val="00A77C82"/>
    <w:rsid w:val="00A97017"/>
    <w:rsid w:val="00AB251B"/>
    <w:rsid w:val="00AB3A97"/>
    <w:rsid w:val="00AB754E"/>
    <w:rsid w:val="00AD3CCB"/>
    <w:rsid w:val="00AE3DED"/>
    <w:rsid w:val="00AF33E8"/>
    <w:rsid w:val="00B01EED"/>
    <w:rsid w:val="00B437C4"/>
    <w:rsid w:val="00B55DEB"/>
    <w:rsid w:val="00B71BB7"/>
    <w:rsid w:val="00B83A1C"/>
    <w:rsid w:val="00B9181E"/>
    <w:rsid w:val="00B97F8A"/>
    <w:rsid w:val="00BB1AF7"/>
    <w:rsid w:val="00BF4E51"/>
    <w:rsid w:val="00C22E8E"/>
    <w:rsid w:val="00C2586D"/>
    <w:rsid w:val="00C44998"/>
    <w:rsid w:val="00C520BF"/>
    <w:rsid w:val="00C63854"/>
    <w:rsid w:val="00C73EDE"/>
    <w:rsid w:val="00C8175A"/>
    <w:rsid w:val="00C85EC8"/>
    <w:rsid w:val="00CC1A51"/>
    <w:rsid w:val="00CD390F"/>
    <w:rsid w:val="00D2352E"/>
    <w:rsid w:val="00D23DB1"/>
    <w:rsid w:val="00D25103"/>
    <w:rsid w:val="00D55D5B"/>
    <w:rsid w:val="00D56E18"/>
    <w:rsid w:val="00D572FF"/>
    <w:rsid w:val="00D62E48"/>
    <w:rsid w:val="00D772FE"/>
    <w:rsid w:val="00DA0A5F"/>
    <w:rsid w:val="00DC6896"/>
    <w:rsid w:val="00DD779F"/>
    <w:rsid w:val="00E646D4"/>
    <w:rsid w:val="00E7090C"/>
    <w:rsid w:val="00EB68B2"/>
    <w:rsid w:val="00EB6B8A"/>
    <w:rsid w:val="00ED0577"/>
    <w:rsid w:val="00ED6E7E"/>
    <w:rsid w:val="00EE791B"/>
    <w:rsid w:val="00EE7997"/>
    <w:rsid w:val="00F12021"/>
    <w:rsid w:val="00F133C1"/>
    <w:rsid w:val="00F23243"/>
    <w:rsid w:val="00F35ED4"/>
    <w:rsid w:val="00F52830"/>
    <w:rsid w:val="00F63979"/>
    <w:rsid w:val="00F8751B"/>
    <w:rsid w:val="00FC1AB0"/>
    <w:rsid w:val="00FD5C84"/>
    <w:rsid w:val="00FF7F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961475"/>
  <w15:docId w15:val="{5B25AF0A-077E-4B00-824B-A9E1744C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DE8"/>
    <w:rPr>
      <w:rFonts w:eastAsia="Times New Roman"/>
      <w:lang w:val="ru-RU" w:eastAsia="ru-RU"/>
    </w:rPr>
  </w:style>
  <w:style w:type="paragraph" w:styleId="2">
    <w:name w:val="heading 2"/>
    <w:basedOn w:val="a"/>
    <w:next w:val="a"/>
    <w:link w:val="20"/>
    <w:uiPriority w:val="99"/>
    <w:qFormat/>
    <w:rsid w:val="00D23DB1"/>
    <w:pPr>
      <w:keepNext/>
      <w:outlineLvl w:val="1"/>
    </w:pPr>
    <w:rPr>
      <w:rFonts w:ascii="Calibri" w:eastAsia="SimSun" w:hAnsi="Calibri" w:cs="Calibri"/>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D23DB1"/>
    <w:rPr>
      <w:rFonts w:ascii="Calibri" w:eastAsia="SimSun" w:hAnsi="Calibri" w:cs="Calibri"/>
      <w:sz w:val="26"/>
      <w:szCs w:val="26"/>
      <w:lang w:eastAsia="ru-RU"/>
    </w:rPr>
  </w:style>
  <w:style w:type="character" w:styleId="a3">
    <w:name w:val="Emphasis"/>
    <w:uiPriority w:val="99"/>
    <w:qFormat/>
    <w:rsid w:val="0090269B"/>
    <w:rPr>
      <w:i/>
      <w:iCs/>
    </w:rPr>
  </w:style>
  <w:style w:type="character" w:styleId="a4">
    <w:name w:val="Hyperlink"/>
    <w:uiPriority w:val="99"/>
    <w:semiHidden/>
    <w:rsid w:val="006A0DE8"/>
    <w:rPr>
      <w:rFonts w:ascii="Times New Roman" w:hAnsi="Times New Roman" w:cs="Times New Roman"/>
      <w:color w:val="0000FF"/>
      <w:u w:val="single"/>
    </w:rPr>
  </w:style>
  <w:style w:type="paragraph" w:styleId="a5">
    <w:name w:val="List Paragraph"/>
    <w:basedOn w:val="a"/>
    <w:uiPriority w:val="99"/>
    <w:qFormat/>
    <w:rsid w:val="006A0DE8"/>
    <w:pPr>
      <w:ind w:left="720"/>
    </w:pPr>
    <w:rPr>
      <w:rFonts w:ascii="Calibri" w:eastAsia="SimSun" w:hAnsi="Calibri" w:cs="Calibri"/>
      <w:sz w:val="24"/>
      <w:szCs w:val="24"/>
    </w:rPr>
  </w:style>
  <w:style w:type="character" w:customStyle="1" w:styleId="rvts23">
    <w:name w:val="rvts23"/>
    <w:basedOn w:val="a0"/>
    <w:uiPriority w:val="99"/>
    <w:rsid w:val="002E041C"/>
  </w:style>
  <w:style w:type="paragraph" w:styleId="a6">
    <w:name w:val="No Spacing"/>
    <w:uiPriority w:val="99"/>
    <w:qFormat/>
    <w:rsid w:val="0082752B"/>
    <w:rPr>
      <w:rFonts w:ascii="Calibri" w:eastAsia="SimSun" w:hAnsi="Calibri" w:cs="Calibri"/>
      <w:lang w:val="ru-RU" w:eastAsia="ru-RU"/>
    </w:rPr>
  </w:style>
  <w:style w:type="paragraph" w:styleId="HTML">
    <w:name w:val="HTML Preformatted"/>
    <w:basedOn w:val="a"/>
    <w:link w:val="HTML0"/>
    <w:uiPriority w:val="99"/>
    <w:semiHidden/>
    <w:rsid w:val="000D2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link w:val="HTML"/>
    <w:uiPriority w:val="99"/>
    <w:semiHidden/>
    <w:locked/>
    <w:rsid w:val="000D2017"/>
    <w:rPr>
      <w:rFonts w:ascii="Courier New" w:hAnsi="Courier New" w:cs="Courier New"/>
      <w:sz w:val="20"/>
      <w:szCs w:val="20"/>
      <w:lang w:eastAsia="uk-UA"/>
    </w:rPr>
  </w:style>
  <w:style w:type="paragraph" w:styleId="a7">
    <w:name w:val="Body Text"/>
    <w:basedOn w:val="a"/>
    <w:link w:val="a8"/>
    <w:uiPriority w:val="99"/>
    <w:semiHidden/>
    <w:rsid w:val="000D2017"/>
    <w:pPr>
      <w:suppressAutoHyphens/>
    </w:pPr>
    <w:rPr>
      <w:sz w:val="26"/>
      <w:szCs w:val="26"/>
      <w:lang w:val="uk-UA" w:eastAsia="ar-SA"/>
    </w:rPr>
  </w:style>
  <w:style w:type="character" w:customStyle="1" w:styleId="a8">
    <w:name w:val="Основной текст Знак"/>
    <w:link w:val="a7"/>
    <w:uiPriority w:val="99"/>
    <w:semiHidden/>
    <w:locked/>
    <w:rsid w:val="000D2017"/>
    <w:rPr>
      <w:rFonts w:eastAsia="Times New Roman"/>
      <w:sz w:val="26"/>
      <w:szCs w:val="26"/>
      <w:lang w:eastAsia="ar-SA" w:bidi="ar-SA"/>
    </w:rPr>
  </w:style>
  <w:style w:type="character" w:styleId="a9">
    <w:name w:val="Strong"/>
    <w:uiPriority w:val="99"/>
    <w:qFormat/>
    <w:rsid w:val="00D23DB1"/>
    <w:rPr>
      <w:rFonts w:ascii="Times New Roman" w:hAnsi="Times New Roman" w:cs="Times New Roman"/>
      <w:b/>
      <w:bCs/>
    </w:rPr>
  </w:style>
  <w:style w:type="paragraph" w:customStyle="1" w:styleId="aa">
    <w:name w:val="заголов"/>
    <w:basedOn w:val="a"/>
    <w:uiPriority w:val="99"/>
    <w:rsid w:val="00D23DB1"/>
    <w:pPr>
      <w:widowControl w:val="0"/>
      <w:suppressAutoHyphens/>
      <w:jc w:val="center"/>
    </w:pPr>
    <w:rPr>
      <w:rFonts w:ascii="Calibri" w:eastAsia="SimSun" w:hAnsi="Calibri" w:cs="Calibri"/>
      <w:b/>
      <w:bCs/>
      <w:kern w:val="2"/>
      <w:sz w:val="24"/>
      <w:szCs w:val="24"/>
      <w:lang w:val="uk-UA" w:eastAsia="ar-SA"/>
    </w:rPr>
  </w:style>
  <w:style w:type="paragraph" w:styleId="ab">
    <w:name w:val="Balloon Text"/>
    <w:basedOn w:val="a"/>
    <w:link w:val="ac"/>
    <w:uiPriority w:val="99"/>
    <w:semiHidden/>
    <w:rsid w:val="00D23DB1"/>
    <w:rPr>
      <w:rFonts w:ascii="Tahoma" w:hAnsi="Tahoma" w:cs="Tahoma"/>
      <w:sz w:val="16"/>
      <w:szCs w:val="16"/>
    </w:rPr>
  </w:style>
  <w:style w:type="character" w:customStyle="1" w:styleId="ac">
    <w:name w:val="Текст выноски Знак"/>
    <w:link w:val="ab"/>
    <w:uiPriority w:val="99"/>
    <w:semiHidden/>
    <w:locked/>
    <w:rsid w:val="00D23DB1"/>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46019">
      <w:marLeft w:val="0"/>
      <w:marRight w:val="0"/>
      <w:marTop w:val="0"/>
      <w:marBottom w:val="0"/>
      <w:divBdr>
        <w:top w:val="none" w:sz="0" w:space="0" w:color="auto"/>
        <w:left w:val="none" w:sz="0" w:space="0" w:color="auto"/>
        <w:bottom w:val="none" w:sz="0" w:space="0" w:color="auto"/>
        <w:right w:val="none" w:sz="0" w:space="0" w:color="auto"/>
      </w:divBdr>
    </w:div>
    <w:div w:id="284846020">
      <w:marLeft w:val="0"/>
      <w:marRight w:val="0"/>
      <w:marTop w:val="0"/>
      <w:marBottom w:val="0"/>
      <w:divBdr>
        <w:top w:val="none" w:sz="0" w:space="0" w:color="auto"/>
        <w:left w:val="none" w:sz="0" w:space="0" w:color="auto"/>
        <w:bottom w:val="none" w:sz="0" w:space="0" w:color="auto"/>
        <w:right w:val="none" w:sz="0" w:space="0" w:color="auto"/>
      </w:divBdr>
    </w:div>
    <w:div w:id="284846021">
      <w:marLeft w:val="0"/>
      <w:marRight w:val="0"/>
      <w:marTop w:val="0"/>
      <w:marBottom w:val="0"/>
      <w:divBdr>
        <w:top w:val="none" w:sz="0" w:space="0" w:color="auto"/>
        <w:left w:val="none" w:sz="0" w:space="0" w:color="auto"/>
        <w:bottom w:val="none" w:sz="0" w:space="0" w:color="auto"/>
        <w:right w:val="none" w:sz="0" w:space="0" w:color="auto"/>
      </w:divBdr>
    </w:div>
    <w:div w:id="284846022">
      <w:marLeft w:val="0"/>
      <w:marRight w:val="0"/>
      <w:marTop w:val="0"/>
      <w:marBottom w:val="0"/>
      <w:divBdr>
        <w:top w:val="none" w:sz="0" w:space="0" w:color="auto"/>
        <w:left w:val="none" w:sz="0" w:space="0" w:color="auto"/>
        <w:bottom w:val="none" w:sz="0" w:space="0" w:color="auto"/>
        <w:right w:val="none" w:sz="0" w:space="0" w:color="auto"/>
      </w:divBdr>
    </w:div>
    <w:div w:id="284846023">
      <w:marLeft w:val="0"/>
      <w:marRight w:val="0"/>
      <w:marTop w:val="0"/>
      <w:marBottom w:val="0"/>
      <w:divBdr>
        <w:top w:val="none" w:sz="0" w:space="0" w:color="auto"/>
        <w:left w:val="none" w:sz="0" w:space="0" w:color="auto"/>
        <w:bottom w:val="none" w:sz="0" w:space="0" w:color="auto"/>
        <w:right w:val="none" w:sz="0" w:space="0" w:color="auto"/>
      </w:divBdr>
    </w:div>
    <w:div w:id="284846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4</Pages>
  <Words>4132</Words>
  <Characters>2356</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UPSZN</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ПК</cp:lastModifiedBy>
  <cp:revision>92</cp:revision>
  <cp:lastPrinted>2024-03-12T10:36:00Z</cp:lastPrinted>
  <dcterms:created xsi:type="dcterms:W3CDTF">2017-05-16T05:11:00Z</dcterms:created>
  <dcterms:modified xsi:type="dcterms:W3CDTF">2024-03-12T10:36:00Z</dcterms:modified>
</cp:coreProperties>
</file>