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0B9" w:rsidRPr="00624598" w:rsidRDefault="000400B9" w:rsidP="000400B9">
      <w:pPr>
        <w:spacing w:after="0"/>
        <w:ind w:left="540"/>
        <w:jc w:val="center"/>
        <w:rPr>
          <w:rFonts w:ascii="Times New Roman" w:hAnsi="Times New Roman"/>
          <w:b/>
          <w:kern w:val="1"/>
          <w:sz w:val="28"/>
          <w:szCs w:val="28"/>
        </w:rPr>
      </w:pPr>
      <w:r w:rsidRPr="00624598">
        <w:rPr>
          <w:rFonts w:ascii="Times New Roman" w:hAnsi="Times New Roman"/>
          <w:noProof/>
          <w:lang w:eastAsia="uk-UA"/>
        </w:rPr>
        <w:drawing>
          <wp:inline distT="0" distB="0" distL="0" distR="0" wp14:anchorId="62E97693" wp14:editId="3176CD67">
            <wp:extent cx="390525" cy="542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525" cy="542925"/>
                    </a:xfrm>
                    <a:prstGeom prst="rect">
                      <a:avLst/>
                    </a:prstGeom>
                    <a:solidFill>
                      <a:srgbClr val="FFFFFF"/>
                    </a:solidFill>
                    <a:ln>
                      <a:noFill/>
                    </a:ln>
                  </pic:spPr>
                </pic:pic>
              </a:graphicData>
            </a:graphic>
          </wp:inline>
        </w:drawing>
      </w:r>
    </w:p>
    <w:p w:rsidR="000400B9" w:rsidRPr="00624598" w:rsidRDefault="000400B9" w:rsidP="000400B9">
      <w:pPr>
        <w:keepNext/>
        <w:spacing w:after="0"/>
        <w:ind w:left="540"/>
        <w:jc w:val="center"/>
        <w:rPr>
          <w:rFonts w:ascii="Times New Roman" w:hAnsi="Times New Roman"/>
          <w:b/>
          <w:kern w:val="1"/>
          <w:sz w:val="28"/>
          <w:szCs w:val="28"/>
        </w:rPr>
      </w:pPr>
      <w:r w:rsidRPr="00624598">
        <w:rPr>
          <w:rFonts w:ascii="Times New Roman" w:hAnsi="Times New Roman"/>
          <w:b/>
          <w:kern w:val="1"/>
          <w:sz w:val="28"/>
          <w:szCs w:val="28"/>
        </w:rPr>
        <w:t>СХІДНИЦЬКА  СЕЛИЩНА  РАДА</w:t>
      </w:r>
    </w:p>
    <w:p w:rsidR="000400B9" w:rsidRPr="00624598" w:rsidRDefault="000400B9" w:rsidP="000400B9">
      <w:pPr>
        <w:tabs>
          <w:tab w:val="left" w:pos="1980"/>
        </w:tabs>
        <w:spacing w:after="0"/>
        <w:ind w:left="540"/>
        <w:jc w:val="center"/>
        <w:rPr>
          <w:rFonts w:ascii="Times New Roman" w:hAnsi="Times New Roman"/>
          <w:b/>
          <w:caps/>
          <w:sz w:val="28"/>
        </w:rPr>
      </w:pPr>
      <w:r w:rsidRPr="00624598">
        <w:rPr>
          <w:rFonts w:ascii="Times New Roman" w:hAnsi="Times New Roman"/>
          <w:b/>
          <w:caps/>
          <w:sz w:val="28"/>
        </w:rPr>
        <w:t>Львівської області</w:t>
      </w:r>
    </w:p>
    <w:p w:rsidR="000400B9" w:rsidRPr="00624598" w:rsidRDefault="000400B9" w:rsidP="000400B9">
      <w:pPr>
        <w:tabs>
          <w:tab w:val="left" w:pos="1980"/>
        </w:tabs>
        <w:spacing w:after="0"/>
        <w:ind w:left="540"/>
        <w:jc w:val="center"/>
        <w:rPr>
          <w:rFonts w:ascii="Times New Roman" w:hAnsi="Times New Roman"/>
          <w:b/>
          <w:sz w:val="28"/>
          <w:szCs w:val="28"/>
        </w:rPr>
      </w:pPr>
      <w:r w:rsidRPr="00624598">
        <w:rPr>
          <w:rFonts w:ascii="Times New Roman" w:hAnsi="Times New Roman"/>
          <w:b/>
          <w:sz w:val="28"/>
          <w:szCs w:val="28"/>
        </w:rPr>
        <w:t>ВИКОНАВЧИЙ КОМІТЕТ</w:t>
      </w:r>
    </w:p>
    <w:p w:rsidR="000400B9" w:rsidRPr="00624598" w:rsidRDefault="000400B9" w:rsidP="000400B9">
      <w:pPr>
        <w:tabs>
          <w:tab w:val="left" w:pos="3675"/>
        </w:tabs>
        <w:spacing w:after="0"/>
        <w:ind w:left="540"/>
        <w:jc w:val="center"/>
        <w:rPr>
          <w:rFonts w:ascii="Times New Roman" w:hAnsi="Times New Roman"/>
          <w:b/>
          <w:sz w:val="28"/>
          <w:szCs w:val="28"/>
        </w:rPr>
      </w:pPr>
      <w:r w:rsidRPr="00624598">
        <w:rPr>
          <w:rFonts w:ascii="Times New Roman" w:hAnsi="Times New Roman"/>
          <w:b/>
          <w:sz w:val="28"/>
          <w:szCs w:val="28"/>
        </w:rPr>
        <w:t xml:space="preserve"> РІШЕННЯ</w:t>
      </w:r>
    </w:p>
    <w:p w:rsidR="000400B9" w:rsidRPr="00624598" w:rsidRDefault="000400B9" w:rsidP="000400B9">
      <w:pPr>
        <w:tabs>
          <w:tab w:val="center" w:pos="4536"/>
        </w:tabs>
        <w:spacing w:after="0"/>
        <w:ind w:left="540"/>
        <w:jc w:val="center"/>
        <w:rPr>
          <w:b/>
        </w:rPr>
      </w:pPr>
    </w:p>
    <w:p w:rsidR="000400B9" w:rsidRPr="00624598" w:rsidRDefault="000400B9" w:rsidP="000400B9">
      <w:pPr>
        <w:pStyle w:val="a3"/>
        <w:shd w:val="clear" w:color="auto" w:fill="FFFFFF"/>
        <w:spacing w:before="0" w:beforeAutospacing="0" w:after="0" w:afterAutospacing="0"/>
        <w:jc w:val="both"/>
        <w:textAlignment w:val="baseline"/>
        <w:rPr>
          <w:sz w:val="26"/>
          <w:szCs w:val="26"/>
        </w:rPr>
      </w:pPr>
      <w:r w:rsidRPr="00624598">
        <w:rPr>
          <w:sz w:val="26"/>
          <w:szCs w:val="26"/>
        </w:rPr>
        <w:t xml:space="preserve">11 </w:t>
      </w:r>
      <w:proofErr w:type="spellStart"/>
      <w:r w:rsidRPr="00624598">
        <w:rPr>
          <w:sz w:val="26"/>
          <w:szCs w:val="26"/>
          <w:lang w:val="ru-RU"/>
        </w:rPr>
        <w:t>липня</w:t>
      </w:r>
      <w:proofErr w:type="spellEnd"/>
      <w:r w:rsidRPr="00624598">
        <w:rPr>
          <w:sz w:val="26"/>
          <w:szCs w:val="26"/>
        </w:rPr>
        <w:t xml:space="preserve"> 2023 р.                                     </w:t>
      </w:r>
      <w:proofErr w:type="spellStart"/>
      <w:r w:rsidRPr="00624598">
        <w:rPr>
          <w:sz w:val="26"/>
          <w:szCs w:val="26"/>
        </w:rPr>
        <w:t>Східниця</w:t>
      </w:r>
      <w:proofErr w:type="spellEnd"/>
      <w:r w:rsidRPr="00624598">
        <w:rPr>
          <w:sz w:val="26"/>
          <w:szCs w:val="26"/>
        </w:rPr>
        <w:t xml:space="preserve">                                                  № 91</w:t>
      </w:r>
    </w:p>
    <w:p w:rsidR="000400B9" w:rsidRPr="00624598" w:rsidRDefault="000400B9" w:rsidP="000400B9">
      <w:pPr>
        <w:spacing w:after="0" w:line="240" w:lineRule="auto"/>
        <w:ind w:firstLine="567"/>
        <w:rPr>
          <w:rFonts w:ascii="Times New Roman" w:eastAsia="Calibri" w:hAnsi="Times New Roman" w:cs="Times New Roman"/>
          <w:sz w:val="28"/>
          <w:szCs w:val="28"/>
        </w:rPr>
      </w:pPr>
    </w:p>
    <w:p w:rsidR="000400B9" w:rsidRPr="00624598" w:rsidRDefault="000400B9" w:rsidP="000400B9">
      <w:pPr>
        <w:spacing w:after="0" w:line="276" w:lineRule="auto"/>
        <w:jc w:val="both"/>
        <w:rPr>
          <w:rFonts w:ascii="Times New Roman" w:eastAsia="Calibri" w:hAnsi="Times New Roman" w:cs="Times New Roman"/>
          <w:sz w:val="26"/>
          <w:szCs w:val="26"/>
        </w:rPr>
      </w:pPr>
      <w:r w:rsidRPr="00624598">
        <w:rPr>
          <w:rFonts w:ascii="Times New Roman" w:eastAsia="Calibri" w:hAnsi="Times New Roman" w:cs="Times New Roman"/>
          <w:sz w:val="26"/>
          <w:szCs w:val="26"/>
        </w:rPr>
        <w:t>Про заборону в’їзду, руху транзитних, великогабаритних, вантажних транспортних засобів на ділянці дороги по вул. Шевченка (в частині примикання до вул. Хмельницького,</w:t>
      </w:r>
      <w:r w:rsidRPr="00624598">
        <w:rPr>
          <w:rFonts w:ascii="Times New Roman" w:hAnsi="Times New Roman" w:cs="Times New Roman"/>
          <w:sz w:val="26"/>
          <w:szCs w:val="26"/>
        </w:rPr>
        <w:t xml:space="preserve"> перехресті вул. Бориславської, Кропивницької та Шевченка, біля НД «Просвіта»</w:t>
      </w:r>
      <w:r w:rsidRPr="00624598">
        <w:rPr>
          <w:rFonts w:ascii="Times New Roman" w:eastAsia="Calibri" w:hAnsi="Times New Roman" w:cs="Times New Roman"/>
          <w:sz w:val="26"/>
          <w:szCs w:val="26"/>
        </w:rPr>
        <w:t xml:space="preserve">) та по вул. І. Франка в смт </w:t>
      </w:r>
      <w:proofErr w:type="spellStart"/>
      <w:r w:rsidRPr="00624598">
        <w:rPr>
          <w:rFonts w:ascii="Times New Roman" w:eastAsia="Calibri" w:hAnsi="Times New Roman" w:cs="Times New Roman"/>
          <w:sz w:val="26"/>
          <w:szCs w:val="26"/>
        </w:rPr>
        <w:t>Східниця</w:t>
      </w:r>
      <w:proofErr w:type="spellEnd"/>
      <w:r w:rsidRPr="00624598">
        <w:rPr>
          <w:rFonts w:ascii="Times New Roman" w:eastAsia="Calibri" w:hAnsi="Times New Roman" w:cs="Times New Roman"/>
          <w:sz w:val="26"/>
          <w:szCs w:val="26"/>
        </w:rPr>
        <w:t xml:space="preserve"> на час проведення ремонтних робіт</w:t>
      </w:r>
    </w:p>
    <w:p w:rsidR="000400B9" w:rsidRPr="00624598" w:rsidRDefault="000400B9" w:rsidP="000400B9">
      <w:pPr>
        <w:spacing w:after="0" w:line="276" w:lineRule="auto"/>
        <w:jc w:val="both"/>
        <w:rPr>
          <w:rFonts w:ascii="Times New Roman" w:eastAsia="Calibri" w:hAnsi="Times New Roman" w:cs="Times New Roman"/>
          <w:sz w:val="28"/>
        </w:rPr>
      </w:pPr>
    </w:p>
    <w:p w:rsidR="000400B9" w:rsidRPr="00624598" w:rsidRDefault="000400B9" w:rsidP="000400B9">
      <w:pPr>
        <w:spacing w:after="0" w:line="276" w:lineRule="auto"/>
        <w:ind w:firstLine="709"/>
        <w:jc w:val="both"/>
        <w:rPr>
          <w:rFonts w:ascii="Times New Roman" w:eastAsia="Calibri" w:hAnsi="Times New Roman" w:cs="Times New Roman"/>
          <w:sz w:val="26"/>
          <w:szCs w:val="26"/>
        </w:rPr>
      </w:pPr>
      <w:r w:rsidRPr="00624598">
        <w:rPr>
          <w:rFonts w:ascii="Times New Roman" w:eastAsia="Calibri" w:hAnsi="Times New Roman" w:cs="Times New Roman"/>
          <w:sz w:val="26"/>
          <w:szCs w:val="26"/>
        </w:rPr>
        <w:t>Відповідно до статей 9, 24.27, 52-3 Закону України «Про дорожній рух», статті 20 Закону України «Про автомобільні дороги», пункту 22.5 Правил дорожнього руху, беручи до уваги експертний висновок про ситуацію, яка склалася на території області внаслідок складних погодних умов, затвердженого рішенням обласної комісії з питань ТЕБ і НС(протокол № 6 від 03.07.2023), акт фіксації пошкодженого комунального майна(дорожнє покриття, мости, елементи, інфраструктури, берегові укріплення) № 24 від 27.06.2023 року, з метою збереження стану автомобільної дороги, що постраждала внаслідок надзвичайної ситуації регіонального рівня 10.06.2023 року  та забезпечення безпеки дорожнього руху, керуючись статтею 30, 40, 52, 59 Закону України «Про місцеве самоврядування України», виконавчий комітет селищної ради</w:t>
      </w:r>
    </w:p>
    <w:p w:rsidR="004C5C9E" w:rsidRDefault="004C5C9E" w:rsidP="000400B9">
      <w:pPr>
        <w:spacing w:after="0" w:line="276" w:lineRule="auto"/>
        <w:ind w:firstLine="708"/>
        <w:jc w:val="both"/>
        <w:rPr>
          <w:rFonts w:ascii="Times New Roman" w:eastAsia="Calibri" w:hAnsi="Times New Roman" w:cs="Times New Roman"/>
          <w:sz w:val="28"/>
          <w:szCs w:val="28"/>
        </w:rPr>
      </w:pPr>
    </w:p>
    <w:p w:rsidR="000400B9" w:rsidRPr="00624598" w:rsidRDefault="000400B9" w:rsidP="000400B9">
      <w:pPr>
        <w:spacing w:after="0" w:line="276" w:lineRule="auto"/>
        <w:ind w:firstLine="708"/>
        <w:jc w:val="both"/>
        <w:rPr>
          <w:rFonts w:ascii="Times New Roman" w:eastAsia="Calibri" w:hAnsi="Times New Roman" w:cs="Times New Roman"/>
          <w:sz w:val="28"/>
          <w:szCs w:val="28"/>
        </w:rPr>
      </w:pPr>
      <w:r w:rsidRPr="00624598">
        <w:rPr>
          <w:rFonts w:ascii="Times New Roman" w:eastAsia="Calibri" w:hAnsi="Times New Roman" w:cs="Times New Roman"/>
          <w:sz w:val="28"/>
          <w:szCs w:val="28"/>
        </w:rPr>
        <w:t>ВИРІШИВ:</w:t>
      </w:r>
    </w:p>
    <w:p w:rsidR="000400B9" w:rsidRPr="00624598" w:rsidRDefault="000400B9" w:rsidP="000400B9">
      <w:pPr>
        <w:spacing w:after="0" w:line="240" w:lineRule="auto"/>
        <w:ind w:firstLine="360"/>
        <w:jc w:val="both"/>
        <w:rPr>
          <w:rFonts w:ascii="Times New Roman" w:hAnsi="Times New Roman" w:cs="Times New Roman"/>
          <w:sz w:val="26"/>
          <w:szCs w:val="26"/>
        </w:rPr>
      </w:pPr>
      <w:r w:rsidRPr="00624598">
        <w:rPr>
          <w:rFonts w:ascii="Times New Roman" w:hAnsi="Times New Roman" w:cs="Times New Roman"/>
          <w:sz w:val="28"/>
          <w:szCs w:val="28"/>
        </w:rPr>
        <w:t xml:space="preserve">    1. </w:t>
      </w:r>
      <w:r w:rsidRPr="00624598">
        <w:rPr>
          <w:rFonts w:ascii="Times New Roman" w:hAnsi="Times New Roman" w:cs="Times New Roman"/>
          <w:sz w:val="26"/>
          <w:szCs w:val="26"/>
        </w:rPr>
        <w:t>Заборонити в’їзд та рух транзитних, великогабаритних транспортних засобів, вантажних автомобілів загальна фактична маса яких перевищує 10 т на ділянці дороги по вул. Шевченка (в частині примикання до вул. Хмельницького, перехресті вул. Бориславської, Кропивницької та Шевченка, біля НД «Просвіта») та по вул. І. Франка на час проведення ремонтних робіт.</w:t>
      </w:r>
    </w:p>
    <w:p w:rsidR="000400B9" w:rsidRPr="00624598" w:rsidRDefault="000400B9" w:rsidP="000400B9">
      <w:pPr>
        <w:spacing w:after="0" w:line="240" w:lineRule="auto"/>
        <w:ind w:firstLine="360"/>
        <w:jc w:val="both"/>
        <w:rPr>
          <w:rFonts w:ascii="Times New Roman" w:hAnsi="Times New Roman" w:cs="Times New Roman"/>
          <w:sz w:val="26"/>
          <w:szCs w:val="26"/>
        </w:rPr>
      </w:pPr>
    </w:p>
    <w:p w:rsidR="000400B9" w:rsidRPr="00624598" w:rsidRDefault="000400B9" w:rsidP="000400B9">
      <w:pPr>
        <w:spacing w:after="0" w:line="240" w:lineRule="auto"/>
        <w:ind w:firstLine="360"/>
        <w:jc w:val="both"/>
        <w:rPr>
          <w:rFonts w:ascii="Times New Roman" w:hAnsi="Times New Roman" w:cs="Times New Roman"/>
          <w:sz w:val="26"/>
          <w:szCs w:val="26"/>
        </w:rPr>
      </w:pPr>
      <w:r w:rsidRPr="00624598">
        <w:rPr>
          <w:rFonts w:ascii="Times New Roman" w:hAnsi="Times New Roman" w:cs="Times New Roman"/>
          <w:sz w:val="26"/>
          <w:szCs w:val="26"/>
        </w:rPr>
        <w:t xml:space="preserve">    2. КП «Господарник» </w:t>
      </w:r>
      <w:proofErr w:type="spellStart"/>
      <w:r w:rsidRPr="00624598">
        <w:rPr>
          <w:rFonts w:ascii="Times New Roman" w:hAnsi="Times New Roman" w:cs="Times New Roman"/>
          <w:sz w:val="26"/>
          <w:szCs w:val="26"/>
        </w:rPr>
        <w:t>Східницької</w:t>
      </w:r>
      <w:proofErr w:type="spellEnd"/>
      <w:r w:rsidRPr="00624598">
        <w:rPr>
          <w:rFonts w:ascii="Times New Roman" w:hAnsi="Times New Roman" w:cs="Times New Roman"/>
          <w:sz w:val="26"/>
          <w:szCs w:val="26"/>
        </w:rPr>
        <w:t xml:space="preserve"> селищної ради, як балансоутримувачу відповідної ділянки дороги:</w:t>
      </w:r>
    </w:p>
    <w:p w:rsidR="000400B9" w:rsidRPr="00624598" w:rsidRDefault="000400B9" w:rsidP="000400B9">
      <w:pPr>
        <w:spacing w:after="0" w:line="276" w:lineRule="auto"/>
        <w:ind w:firstLine="360"/>
        <w:jc w:val="both"/>
        <w:rPr>
          <w:rFonts w:ascii="Times New Roman" w:eastAsia="Calibri" w:hAnsi="Times New Roman" w:cs="Times New Roman"/>
          <w:sz w:val="26"/>
          <w:szCs w:val="26"/>
        </w:rPr>
      </w:pPr>
      <w:r w:rsidRPr="00624598">
        <w:rPr>
          <w:rFonts w:ascii="Times New Roman" w:hAnsi="Times New Roman" w:cs="Times New Roman"/>
          <w:sz w:val="28"/>
          <w:szCs w:val="28"/>
        </w:rPr>
        <w:t xml:space="preserve">     </w:t>
      </w:r>
      <w:r w:rsidRPr="00624598">
        <w:rPr>
          <w:rFonts w:ascii="Times New Roman" w:hAnsi="Times New Roman" w:cs="Times New Roman"/>
          <w:sz w:val="26"/>
          <w:szCs w:val="26"/>
        </w:rPr>
        <w:t>2.1.   провести роботи з поточного ремонту дороги</w:t>
      </w:r>
      <w:r w:rsidRPr="00624598">
        <w:rPr>
          <w:rFonts w:ascii="Times New Roman" w:hAnsi="Times New Roman" w:cs="Times New Roman"/>
          <w:sz w:val="28"/>
          <w:szCs w:val="28"/>
        </w:rPr>
        <w:t xml:space="preserve"> </w:t>
      </w:r>
      <w:r w:rsidRPr="00624598">
        <w:rPr>
          <w:rFonts w:ascii="Times New Roman" w:eastAsia="Calibri" w:hAnsi="Times New Roman" w:cs="Times New Roman"/>
          <w:sz w:val="26"/>
          <w:szCs w:val="26"/>
        </w:rPr>
        <w:t>по вул. Шевченка (в частині примикання до вул. Хмельницького) та водовідвідної системи на цій ділянці дороги до 30.09.2023 року;</w:t>
      </w:r>
    </w:p>
    <w:p w:rsidR="000400B9" w:rsidRPr="00624598" w:rsidRDefault="000400B9" w:rsidP="000400B9">
      <w:pPr>
        <w:spacing w:after="0" w:line="276" w:lineRule="auto"/>
        <w:ind w:firstLine="360"/>
        <w:jc w:val="both"/>
        <w:rPr>
          <w:rFonts w:ascii="Times New Roman" w:eastAsia="Calibri" w:hAnsi="Times New Roman" w:cs="Times New Roman"/>
          <w:sz w:val="26"/>
          <w:szCs w:val="26"/>
        </w:rPr>
      </w:pPr>
      <w:r w:rsidRPr="00624598">
        <w:rPr>
          <w:rFonts w:ascii="Times New Roman" w:eastAsia="Calibri" w:hAnsi="Times New Roman" w:cs="Times New Roman"/>
          <w:sz w:val="26"/>
          <w:szCs w:val="26"/>
        </w:rPr>
        <w:t xml:space="preserve">      2.2.</w:t>
      </w:r>
      <w:r w:rsidRPr="00624598">
        <w:rPr>
          <w:rFonts w:ascii="Times New Roman" w:hAnsi="Times New Roman" w:cs="Times New Roman"/>
          <w:sz w:val="28"/>
          <w:szCs w:val="28"/>
        </w:rPr>
        <w:t xml:space="preserve"> </w:t>
      </w:r>
      <w:r w:rsidRPr="00624598">
        <w:rPr>
          <w:rFonts w:ascii="Times New Roman" w:hAnsi="Times New Roman" w:cs="Times New Roman"/>
          <w:sz w:val="26"/>
          <w:szCs w:val="26"/>
        </w:rPr>
        <w:t>розробити та затвердити схему об’їзду відповідної ділянки  дороги транспортними засобами, зазначеними  п.1 цього рішення</w:t>
      </w:r>
      <w:r w:rsidRPr="00624598">
        <w:rPr>
          <w:rFonts w:ascii="Times New Roman" w:eastAsia="Calibri" w:hAnsi="Times New Roman" w:cs="Times New Roman"/>
          <w:sz w:val="26"/>
          <w:szCs w:val="26"/>
        </w:rPr>
        <w:t>;</w:t>
      </w:r>
    </w:p>
    <w:p w:rsidR="000400B9" w:rsidRPr="00624598" w:rsidRDefault="000400B9" w:rsidP="000400B9">
      <w:pPr>
        <w:spacing w:after="0" w:line="276" w:lineRule="auto"/>
        <w:ind w:firstLine="360"/>
        <w:jc w:val="both"/>
        <w:rPr>
          <w:rFonts w:ascii="Times New Roman" w:hAnsi="Times New Roman" w:cs="Times New Roman"/>
          <w:sz w:val="26"/>
          <w:szCs w:val="26"/>
        </w:rPr>
      </w:pPr>
      <w:r w:rsidRPr="00624598">
        <w:rPr>
          <w:rFonts w:ascii="Times New Roman" w:eastAsia="Calibri" w:hAnsi="Times New Roman" w:cs="Times New Roman"/>
          <w:sz w:val="26"/>
          <w:szCs w:val="26"/>
        </w:rPr>
        <w:t xml:space="preserve">      2.3. </w:t>
      </w:r>
      <w:r w:rsidRPr="00624598">
        <w:rPr>
          <w:rFonts w:ascii="Times New Roman" w:hAnsi="Times New Roman" w:cs="Times New Roman"/>
          <w:sz w:val="26"/>
          <w:szCs w:val="26"/>
        </w:rPr>
        <w:t>погодити з органами Національної поліції України обмеження руху транспортними засобами, зазначеними  п.1 цього рішення;</w:t>
      </w:r>
    </w:p>
    <w:p w:rsidR="000400B9" w:rsidRPr="00624598" w:rsidRDefault="000400B9" w:rsidP="000400B9">
      <w:pPr>
        <w:spacing w:after="0" w:line="276" w:lineRule="auto"/>
        <w:ind w:firstLine="360"/>
        <w:jc w:val="both"/>
        <w:rPr>
          <w:rFonts w:ascii="Times New Roman" w:hAnsi="Times New Roman" w:cs="Times New Roman"/>
          <w:sz w:val="28"/>
          <w:szCs w:val="28"/>
        </w:rPr>
      </w:pPr>
      <w:r w:rsidRPr="00624598">
        <w:rPr>
          <w:rFonts w:ascii="Times New Roman" w:hAnsi="Times New Roman" w:cs="Times New Roman"/>
          <w:sz w:val="26"/>
          <w:szCs w:val="26"/>
        </w:rPr>
        <w:t xml:space="preserve">      2.4. встановити відповідні дорожні знаки і таблички до них (із визначенням часу дії, схеми об’їзду) на ділянці дороги по вул. Шевченка (в частині примикання до вул. </w:t>
      </w:r>
      <w:r w:rsidRPr="00624598">
        <w:rPr>
          <w:rFonts w:ascii="Times New Roman" w:hAnsi="Times New Roman" w:cs="Times New Roman"/>
          <w:sz w:val="26"/>
          <w:szCs w:val="26"/>
        </w:rPr>
        <w:lastRenderedPageBreak/>
        <w:t>Хмельницького, перехресті вул. Бориславської, Кропивницької та Шевченка, біля НД «Просвіта) та по вул. І. Франка на час проведення ремонтних робіт.</w:t>
      </w:r>
    </w:p>
    <w:p w:rsidR="000400B9" w:rsidRPr="00624598" w:rsidRDefault="000400B9" w:rsidP="000400B9">
      <w:pPr>
        <w:spacing w:after="0" w:line="276" w:lineRule="auto"/>
        <w:ind w:firstLine="360"/>
        <w:jc w:val="both"/>
        <w:rPr>
          <w:rFonts w:ascii="Times New Roman" w:hAnsi="Times New Roman" w:cs="Times New Roman"/>
          <w:sz w:val="28"/>
          <w:szCs w:val="28"/>
        </w:rPr>
      </w:pPr>
    </w:p>
    <w:p w:rsidR="000400B9" w:rsidRPr="00624598" w:rsidRDefault="000400B9" w:rsidP="000400B9">
      <w:pPr>
        <w:spacing w:after="0" w:line="240" w:lineRule="auto"/>
        <w:jc w:val="both"/>
        <w:rPr>
          <w:rFonts w:ascii="Times New Roman" w:hAnsi="Times New Roman" w:cs="Times New Roman"/>
          <w:sz w:val="26"/>
          <w:szCs w:val="26"/>
        </w:rPr>
      </w:pPr>
      <w:r w:rsidRPr="00624598">
        <w:rPr>
          <w:rFonts w:ascii="Times New Roman" w:hAnsi="Times New Roman" w:cs="Times New Roman"/>
          <w:sz w:val="28"/>
          <w:szCs w:val="28"/>
        </w:rPr>
        <w:t xml:space="preserve">          </w:t>
      </w:r>
      <w:r w:rsidRPr="00624598">
        <w:rPr>
          <w:rFonts w:ascii="Times New Roman" w:hAnsi="Times New Roman" w:cs="Times New Roman"/>
          <w:sz w:val="26"/>
          <w:szCs w:val="26"/>
        </w:rPr>
        <w:t xml:space="preserve">3. Відділу житлово-комунального господарства, комунальної власності, транспорту та благоустрою </w:t>
      </w:r>
      <w:proofErr w:type="spellStart"/>
      <w:r w:rsidRPr="00624598">
        <w:rPr>
          <w:rFonts w:ascii="Times New Roman" w:hAnsi="Times New Roman" w:cs="Times New Roman"/>
          <w:sz w:val="26"/>
          <w:szCs w:val="26"/>
        </w:rPr>
        <w:t>Східницької</w:t>
      </w:r>
      <w:proofErr w:type="spellEnd"/>
      <w:r w:rsidRPr="00624598">
        <w:rPr>
          <w:rFonts w:ascii="Times New Roman" w:hAnsi="Times New Roman" w:cs="Times New Roman"/>
          <w:sz w:val="26"/>
          <w:szCs w:val="26"/>
        </w:rPr>
        <w:t xml:space="preserve"> селищної ради провести аварійно-відновлювальні роботи дороги  по вул. І.Франка від буд. 2 до буд. 26 в смт </w:t>
      </w:r>
      <w:proofErr w:type="spellStart"/>
      <w:r w:rsidRPr="00624598">
        <w:rPr>
          <w:rFonts w:ascii="Times New Roman" w:hAnsi="Times New Roman" w:cs="Times New Roman"/>
          <w:sz w:val="26"/>
          <w:szCs w:val="26"/>
        </w:rPr>
        <w:t>Східниця</w:t>
      </w:r>
      <w:proofErr w:type="spellEnd"/>
      <w:r w:rsidRPr="00624598">
        <w:rPr>
          <w:rFonts w:ascii="Times New Roman" w:hAnsi="Times New Roman" w:cs="Times New Roman"/>
          <w:sz w:val="26"/>
          <w:szCs w:val="26"/>
        </w:rPr>
        <w:t xml:space="preserve"> Львівської області до 30.09.2023 року.</w:t>
      </w:r>
    </w:p>
    <w:p w:rsidR="000400B9" w:rsidRPr="00624598" w:rsidRDefault="000400B9" w:rsidP="000400B9">
      <w:pPr>
        <w:spacing w:after="0" w:line="240" w:lineRule="auto"/>
        <w:jc w:val="both"/>
        <w:rPr>
          <w:rFonts w:ascii="Times New Roman" w:hAnsi="Times New Roman" w:cs="Times New Roman"/>
          <w:sz w:val="26"/>
          <w:szCs w:val="26"/>
        </w:rPr>
      </w:pPr>
    </w:p>
    <w:p w:rsidR="000400B9" w:rsidRPr="00624598" w:rsidRDefault="000400B9" w:rsidP="000400B9">
      <w:pPr>
        <w:spacing w:after="0" w:line="240" w:lineRule="auto"/>
        <w:jc w:val="both"/>
        <w:rPr>
          <w:rFonts w:ascii="Times New Roman" w:hAnsi="Times New Roman" w:cs="Times New Roman"/>
          <w:sz w:val="26"/>
          <w:szCs w:val="26"/>
        </w:rPr>
      </w:pPr>
      <w:r w:rsidRPr="00624598">
        <w:rPr>
          <w:rFonts w:ascii="Times New Roman" w:hAnsi="Times New Roman" w:cs="Times New Roman"/>
          <w:sz w:val="28"/>
          <w:szCs w:val="28"/>
        </w:rPr>
        <w:t xml:space="preserve">          </w:t>
      </w:r>
      <w:r w:rsidRPr="00624598">
        <w:rPr>
          <w:rFonts w:ascii="Times New Roman" w:hAnsi="Times New Roman" w:cs="Times New Roman"/>
          <w:sz w:val="26"/>
          <w:szCs w:val="26"/>
        </w:rPr>
        <w:t>4. Поліцейським офіцерам громади здійснювати постійний контроль та моніторинг за виконанням п.1 цього рішення.</w:t>
      </w:r>
    </w:p>
    <w:p w:rsidR="000400B9" w:rsidRPr="00624598" w:rsidRDefault="000400B9" w:rsidP="000400B9">
      <w:pPr>
        <w:spacing w:after="0" w:line="240" w:lineRule="auto"/>
        <w:jc w:val="both"/>
        <w:rPr>
          <w:rFonts w:ascii="Times New Roman" w:hAnsi="Times New Roman" w:cs="Times New Roman"/>
          <w:sz w:val="26"/>
          <w:szCs w:val="26"/>
        </w:rPr>
      </w:pPr>
    </w:p>
    <w:p w:rsidR="000400B9" w:rsidRPr="00624598" w:rsidRDefault="000400B9" w:rsidP="000400B9">
      <w:pPr>
        <w:spacing w:after="0" w:line="240" w:lineRule="auto"/>
        <w:jc w:val="both"/>
        <w:rPr>
          <w:rFonts w:ascii="Times New Roman" w:hAnsi="Times New Roman" w:cs="Times New Roman"/>
          <w:sz w:val="26"/>
          <w:szCs w:val="26"/>
        </w:rPr>
      </w:pPr>
      <w:r w:rsidRPr="00624598">
        <w:rPr>
          <w:rFonts w:ascii="Times New Roman" w:hAnsi="Times New Roman" w:cs="Times New Roman"/>
          <w:sz w:val="28"/>
          <w:szCs w:val="28"/>
        </w:rPr>
        <w:t xml:space="preserve">          </w:t>
      </w:r>
      <w:r w:rsidRPr="00624598">
        <w:rPr>
          <w:rFonts w:ascii="Times New Roman" w:hAnsi="Times New Roman" w:cs="Times New Roman"/>
          <w:sz w:val="26"/>
          <w:szCs w:val="26"/>
        </w:rPr>
        <w:t xml:space="preserve">5. Дане рішення оприлюднити на офіційному сайті </w:t>
      </w:r>
      <w:proofErr w:type="spellStart"/>
      <w:r w:rsidRPr="00624598">
        <w:rPr>
          <w:rFonts w:ascii="Times New Roman" w:hAnsi="Times New Roman" w:cs="Times New Roman"/>
          <w:sz w:val="26"/>
          <w:szCs w:val="26"/>
        </w:rPr>
        <w:t>Східницької</w:t>
      </w:r>
      <w:proofErr w:type="spellEnd"/>
      <w:r w:rsidRPr="00624598">
        <w:rPr>
          <w:rFonts w:ascii="Times New Roman" w:hAnsi="Times New Roman" w:cs="Times New Roman"/>
          <w:sz w:val="26"/>
          <w:szCs w:val="26"/>
        </w:rPr>
        <w:t xml:space="preserve"> селищної ради та довести до відома зацікавлених суб’єктів господарювання.</w:t>
      </w:r>
    </w:p>
    <w:p w:rsidR="000400B9" w:rsidRPr="00624598" w:rsidRDefault="000400B9" w:rsidP="000400B9">
      <w:pPr>
        <w:spacing w:after="0" w:line="240" w:lineRule="auto"/>
        <w:jc w:val="both"/>
        <w:rPr>
          <w:rFonts w:ascii="Times New Roman" w:hAnsi="Times New Roman" w:cs="Times New Roman"/>
          <w:sz w:val="26"/>
          <w:szCs w:val="26"/>
        </w:rPr>
      </w:pPr>
    </w:p>
    <w:p w:rsidR="000400B9" w:rsidRPr="00624598" w:rsidRDefault="000400B9" w:rsidP="000400B9">
      <w:pPr>
        <w:spacing w:after="0" w:line="276" w:lineRule="auto"/>
        <w:jc w:val="both"/>
        <w:rPr>
          <w:rFonts w:ascii="Times New Roman" w:hAnsi="Times New Roman" w:cs="Times New Roman"/>
          <w:sz w:val="26"/>
          <w:szCs w:val="26"/>
        </w:rPr>
      </w:pPr>
      <w:r w:rsidRPr="00624598">
        <w:rPr>
          <w:rFonts w:ascii="Times New Roman" w:hAnsi="Times New Roman" w:cs="Times New Roman"/>
          <w:sz w:val="28"/>
          <w:szCs w:val="28"/>
        </w:rPr>
        <w:t xml:space="preserve">          </w:t>
      </w:r>
      <w:r w:rsidRPr="00624598">
        <w:rPr>
          <w:rFonts w:ascii="Times New Roman" w:hAnsi="Times New Roman" w:cs="Times New Roman"/>
          <w:sz w:val="26"/>
          <w:szCs w:val="26"/>
        </w:rPr>
        <w:t>6. Контроль за виконанням даного рішення покласти на заступника селищного  голови з питань діяльності виконавчих органів Петра КОСТЯ.</w:t>
      </w:r>
    </w:p>
    <w:p w:rsidR="000400B9" w:rsidRPr="00624598" w:rsidRDefault="000400B9" w:rsidP="000400B9">
      <w:pPr>
        <w:spacing w:after="0" w:line="276" w:lineRule="auto"/>
        <w:jc w:val="both"/>
        <w:rPr>
          <w:rFonts w:ascii="Times New Roman" w:hAnsi="Times New Roman" w:cs="Times New Roman"/>
          <w:sz w:val="28"/>
          <w:szCs w:val="28"/>
        </w:rPr>
      </w:pPr>
    </w:p>
    <w:p w:rsidR="000400B9" w:rsidRPr="00624598" w:rsidRDefault="000400B9" w:rsidP="000400B9">
      <w:pPr>
        <w:spacing w:after="0" w:line="276" w:lineRule="auto"/>
        <w:jc w:val="both"/>
        <w:rPr>
          <w:rFonts w:ascii="Times New Roman" w:hAnsi="Times New Roman" w:cs="Times New Roman"/>
          <w:sz w:val="28"/>
          <w:szCs w:val="28"/>
        </w:rPr>
      </w:pPr>
    </w:p>
    <w:p w:rsidR="000400B9" w:rsidRPr="00624598" w:rsidRDefault="000400B9" w:rsidP="000400B9">
      <w:pPr>
        <w:spacing w:after="0" w:line="276" w:lineRule="auto"/>
        <w:jc w:val="both"/>
        <w:rPr>
          <w:rFonts w:ascii="Times New Roman" w:hAnsi="Times New Roman" w:cs="Times New Roman"/>
          <w:bCs/>
          <w:sz w:val="26"/>
          <w:szCs w:val="26"/>
        </w:rPr>
      </w:pPr>
      <w:r w:rsidRPr="00624598">
        <w:rPr>
          <w:rFonts w:ascii="Times New Roman" w:hAnsi="Times New Roman" w:cs="Times New Roman"/>
          <w:bCs/>
          <w:sz w:val="26"/>
          <w:szCs w:val="26"/>
        </w:rPr>
        <w:t>Селищний голова                                                                                   Іван ПІЛЯК</w:t>
      </w:r>
    </w:p>
    <w:p w:rsidR="000400B9" w:rsidRPr="00624598" w:rsidRDefault="000400B9" w:rsidP="000400B9">
      <w:pPr>
        <w:spacing w:after="0" w:line="276" w:lineRule="auto"/>
        <w:jc w:val="both"/>
        <w:rPr>
          <w:rFonts w:ascii="Times New Roman" w:hAnsi="Times New Roman" w:cs="Times New Roman"/>
          <w:bCs/>
          <w:sz w:val="26"/>
          <w:szCs w:val="26"/>
        </w:rPr>
      </w:pPr>
    </w:p>
    <w:p w:rsidR="000400B9" w:rsidRPr="00624598" w:rsidRDefault="000400B9" w:rsidP="000400B9">
      <w:pPr>
        <w:spacing w:after="0" w:line="276" w:lineRule="auto"/>
        <w:jc w:val="both"/>
        <w:rPr>
          <w:rFonts w:ascii="Times New Roman" w:hAnsi="Times New Roman" w:cs="Times New Roman"/>
          <w:bCs/>
          <w:sz w:val="26"/>
          <w:szCs w:val="26"/>
        </w:rPr>
      </w:pPr>
    </w:p>
    <w:p w:rsidR="0069682D" w:rsidRDefault="0069682D"/>
    <w:p w:rsidR="004C5C9E" w:rsidRDefault="004C5C9E"/>
    <w:p w:rsidR="004C5C9E" w:rsidRDefault="004C5C9E"/>
    <w:p w:rsidR="004C5C9E" w:rsidRDefault="004C5C9E"/>
    <w:p w:rsidR="004C5C9E" w:rsidRDefault="004C5C9E"/>
    <w:p w:rsidR="004C5C9E" w:rsidRDefault="004C5C9E"/>
    <w:p w:rsidR="004C5C9E" w:rsidRDefault="004C5C9E"/>
    <w:p w:rsidR="004C5C9E" w:rsidRDefault="004C5C9E"/>
    <w:p w:rsidR="004C5C9E" w:rsidRDefault="004C5C9E"/>
    <w:p w:rsidR="004C5C9E" w:rsidRDefault="004C5C9E"/>
    <w:p w:rsidR="004C5C9E" w:rsidRDefault="004C5C9E"/>
    <w:p w:rsidR="004C5C9E" w:rsidRDefault="004C5C9E"/>
    <w:p w:rsidR="004C5C9E" w:rsidRDefault="004C5C9E"/>
    <w:p w:rsidR="004C5C9E" w:rsidRDefault="004C5C9E"/>
    <w:p w:rsidR="004C5C9E" w:rsidRDefault="004C5C9E"/>
    <w:p w:rsidR="004C5C9E" w:rsidRDefault="004C5C9E"/>
    <w:p w:rsidR="004C5C9E" w:rsidRDefault="004C5C9E"/>
    <w:p w:rsidR="004C5C9E" w:rsidRDefault="004C5C9E">
      <w:bookmarkStart w:id="0" w:name="_GoBack"/>
      <w:bookmarkEnd w:id="0"/>
    </w:p>
    <w:sectPr w:rsidR="004C5C9E" w:rsidSect="00861936">
      <w:pgSz w:w="11906" w:h="16838"/>
      <w:pgMar w:top="850" w:right="850" w:bottom="85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E5"/>
    <w:rsid w:val="000400B9"/>
    <w:rsid w:val="004C5C9E"/>
    <w:rsid w:val="0069682D"/>
    <w:rsid w:val="00B874E5"/>
    <w:rsid w:val="00CA69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3107C-9737-4E02-9EA3-046BEF9A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0B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00B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0400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0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2142</Words>
  <Characters>1221</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2023-10-03T14:55:00Z</cp:lastPrinted>
  <dcterms:created xsi:type="dcterms:W3CDTF">2023-10-03T14:56:00Z</dcterms:created>
  <dcterms:modified xsi:type="dcterms:W3CDTF">2024-05-28T12:32:00Z</dcterms:modified>
</cp:coreProperties>
</file>