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91" w:rsidRPr="009F71FC" w:rsidRDefault="002E1C91" w:rsidP="002E1C91">
      <w:pPr>
        <w:suppressAutoHyphens w:val="0"/>
        <w:spacing w:after="0" w:line="240" w:lineRule="auto"/>
        <w:ind w:right="-284"/>
        <w:jc w:val="center"/>
        <w:rPr>
          <w:rFonts w:ascii="Times New Roman" w:hAnsi="Times New Roman"/>
          <w:color w:val="2E74B5"/>
          <w:kern w:val="24"/>
          <w:sz w:val="28"/>
          <w:lang w:eastAsia="uk-UA"/>
        </w:rPr>
      </w:pPr>
      <w:r w:rsidRPr="009F71FC">
        <w:rPr>
          <w:rFonts w:ascii="Times New Roman" w:hAnsi="Times New Roman"/>
          <w:noProof/>
          <w:color w:val="auto"/>
          <w:kern w:val="24"/>
          <w:sz w:val="28"/>
          <w:lang w:eastAsia="uk-UA"/>
        </w:rPr>
        <w:drawing>
          <wp:inline distT="0" distB="0" distL="0" distR="0" wp14:anchorId="54C98051" wp14:editId="514C74F2">
            <wp:extent cx="336550" cy="4953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C91" w:rsidRPr="009F71FC" w:rsidRDefault="002E1C91" w:rsidP="002E1C91">
      <w:pPr>
        <w:suppressAutoHyphens w:val="0"/>
        <w:spacing w:after="0" w:line="240" w:lineRule="auto"/>
        <w:ind w:right="-284"/>
        <w:jc w:val="center"/>
        <w:rPr>
          <w:rFonts w:ascii="Times New Roman" w:hAnsi="Times New Roman"/>
          <w:b/>
          <w:bCs/>
          <w:color w:val="000000"/>
          <w:kern w:val="24"/>
          <w:sz w:val="28"/>
        </w:rPr>
      </w:pPr>
      <w:r w:rsidRPr="009F71FC">
        <w:rPr>
          <w:rFonts w:ascii="Times New Roman" w:hAnsi="Times New Roman"/>
          <w:b/>
          <w:bCs/>
          <w:color w:val="auto"/>
          <w:kern w:val="24"/>
          <w:sz w:val="28"/>
        </w:rPr>
        <w:t>СХІДНИЦЬКА СЕЛИЩНА РАДА</w:t>
      </w:r>
    </w:p>
    <w:p w:rsidR="002E1C91" w:rsidRPr="009F71FC" w:rsidRDefault="002E1C91" w:rsidP="002E1C91">
      <w:pPr>
        <w:suppressAutoHyphens w:val="0"/>
        <w:spacing w:after="0" w:line="240" w:lineRule="auto"/>
        <w:ind w:right="-284"/>
        <w:jc w:val="center"/>
        <w:rPr>
          <w:rFonts w:ascii="Times New Roman" w:hAnsi="Times New Roman"/>
          <w:b/>
          <w:bCs/>
          <w:color w:val="auto"/>
          <w:kern w:val="24"/>
          <w:sz w:val="28"/>
        </w:rPr>
      </w:pPr>
      <w:r w:rsidRPr="009F71FC">
        <w:rPr>
          <w:rFonts w:ascii="Times New Roman" w:hAnsi="Times New Roman"/>
          <w:b/>
          <w:bCs/>
          <w:color w:val="auto"/>
          <w:kern w:val="24"/>
          <w:sz w:val="28"/>
        </w:rPr>
        <w:t>ЛЬВІВСЬКОЇ ОБЛАСТІ</w:t>
      </w:r>
    </w:p>
    <w:p w:rsidR="002E1C91" w:rsidRPr="009F71FC" w:rsidRDefault="002E1C91" w:rsidP="002E1C91">
      <w:pPr>
        <w:suppressAutoHyphens w:val="0"/>
        <w:spacing w:after="0" w:line="240" w:lineRule="auto"/>
        <w:ind w:right="-284"/>
        <w:jc w:val="center"/>
        <w:rPr>
          <w:rFonts w:ascii="Times New Roman" w:hAnsi="Times New Roman"/>
          <w:b/>
          <w:color w:val="auto"/>
          <w:kern w:val="24"/>
          <w:sz w:val="28"/>
        </w:rPr>
      </w:pPr>
      <w:r w:rsidRPr="009F71FC">
        <w:rPr>
          <w:rFonts w:ascii="Times New Roman" w:hAnsi="Times New Roman"/>
          <w:b/>
          <w:color w:val="auto"/>
          <w:kern w:val="24"/>
          <w:sz w:val="28"/>
        </w:rPr>
        <w:t>ХХІ</w:t>
      </w:r>
      <w:r>
        <w:rPr>
          <w:rFonts w:ascii="Times New Roman" w:hAnsi="Times New Roman"/>
          <w:b/>
          <w:color w:val="auto"/>
          <w:kern w:val="24"/>
          <w:sz w:val="28"/>
        </w:rPr>
        <w:t>Х</w:t>
      </w:r>
      <w:r w:rsidRPr="009F71FC">
        <w:rPr>
          <w:rFonts w:ascii="Times New Roman" w:hAnsi="Times New Roman"/>
          <w:b/>
          <w:color w:val="auto"/>
          <w:kern w:val="24"/>
          <w:sz w:val="28"/>
        </w:rPr>
        <w:t xml:space="preserve"> сесія восьмого скликання</w:t>
      </w:r>
    </w:p>
    <w:p w:rsidR="002E1C91" w:rsidRPr="009F71FC" w:rsidRDefault="002E1C91" w:rsidP="002E1C91">
      <w:pPr>
        <w:suppressAutoHyphens w:val="0"/>
        <w:spacing w:after="0" w:line="240" w:lineRule="auto"/>
        <w:ind w:right="-284"/>
        <w:jc w:val="center"/>
        <w:rPr>
          <w:rFonts w:ascii="Times New Roman" w:hAnsi="Times New Roman"/>
          <w:b/>
          <w:bCs/>
          <w:color w:val="auto"/>
          <w:kern w:val="24"/>
          <w:sz w:val="28"/>
          <w:lang w:eastAsia="uk-UA"/>
        </w:rPr>
      </w:pPr>
    </w:p>
    <w:p w:rsidR="002E1C91" w:rsidRPr="009F71FC" w:rsidRDefault="002E1C91" w:rsidP="002E1C91">
      <w:pPr>
        <w:suppressAutoHyphens w:val="0"/>
        <w:spacing w:after="0" w:line="240" w:lineRule="auto"/>
        <w:ind w:right="-284"/>
        <w:jc w:val="center"/>
        <w:rPr>
          <w:rFonts w:ascii="Times New Roman" w:hAnsi="Times New Roman"/>
          <w:b/>
          <w:bCs/>
          <w:color w:val="auto"/>
          <w:kern w:val="24"/>
          <w:sz w:val="28"/>
        </w:rPr>
      </w:pPr>
      <w:r w:rsidRPr="009F71FC">
        <w:rPr>
          <w:rFonts w:ascii="Times New Roman" w:hAnsi="Times New Roman"/>
          <w:b/>
          <w:bCs/>
          <w:color w:val="auto"/>
          <w:kern w:val="24"/>
          <w:sz w:val="28"/>
        </w:rPr>
        <w:t>Р І Ш Е Н Н Я</w:t>
      </w:r>
    </w:p>
    <w:p w:rsidR="002E1C91" w:rsidRPr="009F71FC" w:rsidRDefault="002E1C91" w:rsidP="002E1C91">
      <w:pPr>
        <w:suppressAutoHyphens w:val="0"/>
        <w:spacing w:after="0" w:line="240" w:lineRule="auto"/>
        <w:ind w:right="-284"/>
        <w:jc w:val="center"/>
        <w:rPr>
          <w:rFonts w:ascii="Times New Roman" w:hAnsi="Times New Roman"/>
          <w:b/>
          <w:color w:val="auto"/>
          <w:kern w:val="24"/>
          <w:sz w:val="28"/>
        </w:rPr>
      </w:pPr>
    </w:p>
    <w:p w:rsidR="002E1C91" w:rsidRPr="009F71FC" w:rsidRDefault="002E1C91" w:rsidP="002E1C91">
      <w:pPr>
        <w:suppressAutoHyphens w:val="0"/>
        <w:spacing w:after="0" w:line="240" w:lineRule="auto"/>
        <w:ind w:right="-284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12</w:t>
      </w:r>
      <w:r w:rsidRPr="009F71FC">
        <w:rPr>
          <w:rFonts w:ascii="Times New Roman" w:hAnsi="Times New Roman"/>
          <w:b/>
          <w:color w:val="auto"/>
          <w:sz w:val="28"/>
          <w:szCs w:val="28"/>
        </w:rPr>
        <w:t>.0</w:t>
      </w:r>
      <w:r>
        <w:rPr>
          <w:rFonts w:ascii="Times New Roman" w:hAnsi="Times New Roman"/>
          <w:b/>
          <w:color w:val="auto"/>
          <w:sz w:val="28"/>
          <w:szCs w:val="28"/>
        </w:rPr>
        <w:t>4</w:t>
      </w:r>
      <w:r w:rsidRPr="009F71FC">
        <w:rPr>
          <w:rFonts w:ascii="Times New Roman" w:hAnsi="Times New Roman"/>
          <w:b/>
          <w:color w:val="auto"/>
          <w:sz w:val="28"/>
          <w:szCs w:val="28"/>
        </w:rPr>
        <w:t xml:space="preserve">.2024 року                      </w:t>
      </w:r>
      <w:r w:rsidR="008B6C47">
        <w:rPr>
          <w:rFonts w:ascii="Times New Roman" w:hAnsi="Times New Roman"/>
          <w:b/>
          <w:color w:val="auto"/>
          <w:sz w:val="28"/>
          <w:szCs w:val="28"/>
        </w:rPr>
        <w:t xml:space="preserve">   </w:t>
      </w:r>
      <w:bookmarkStart w:id="0" w:name="_GoBack"/>
      <w:bookmarkEnd w:id="0"/>
      <w:r w:rsidRPr="009F71FC">
        <w:rPr>
          <w:rFonts w:ascii="Times New Roman" w:hAnsi="Times New Roman"/>
          <w:b/>
          <w:color w:val="auto"/>
          <w:sz w:val="28"/>
          <w:szCs w:val="28"/>
        </w:rPr>
        <w:t xml:space="preserve">         Східниця                                              № </w:t>
      </w:r>
      <w:r w:rsidR="008B6C47">
        <w:rPr>
          <w:rFonts w:ascii="Times New Roman" w:hAnsi="Times New Roman"/>
          <w:b/>
          <w:color w:val="auto"/>
          <w:sz w:val="28"/>
          <w:szCs w:val="28"/>
        </w:rPr>
        <w:t>1662</w:t>
      </w:r>
    </w:p>
    <w:p w:rsidR="002E1C91" w:rsidRPr="009F71FC" w:rsidRDefault="002E1C91" w:rsidP="002E1C91">
      <w:pPr>
        <w:suppressAutoHyphens w:val="0"/>
        <w:spacing w:after="0" w:line="240" w:lineRule="auto"/>
        <w:ind w:right="-284"/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  <w:r w:rsidRPr="009F71F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2E1C91" w:rsidRDefault="002E1C91" w:rsidP="002E1C91">
      <w:pPr>
        <w:suppressAutoHyphens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b/>
          <w:bCs/>
          <w:iCs/>
          <w:color w:val="auto"/>
          <w:spacing w:val="1"/>
          <w:sz w:val="28"/>
          <w:szCs w:val="28"/>
          <w:lang w:eastAsia="ru-RU"/>
        </w:rPr>
      </w:pPr>
      <w:bookmarkStart w:id="1" w:name="2"/>
      <w:bookmarkEnd w:id="1"/>
      <w:r w:rsidRPr="002E1C91">
        <w:rPr>
          <w:rFonts w:ascii="Times New Roman" w:eastAsia="Times New Roman" w:hAnsi="Times New Roman"/>
          <w:b/>
          <w:bCs/>
          <w:iCs/>
          <w:color w:val="auto"/>
          <w:spacing w:val="1"/>
          <w:sz w:val="28"/>
          <w:szCs w:val="28"/>
          <w:lang w:eastAsia="ru-RU"/>
        </w:rPr>
        <w:t xml:space="preserve">Про затвердження </w:t>
      </w:r>
      <w:r>
        <w:rPr>
          <w:rFonts w:ascii="Times New Roman" w:eastAsia="Times New Roman" w:hAnsi="Times New Roman"/>
          <w:b/>
          <w:bCs/>
          <w:iCs/>
          <w:color w:val="auto"/>
          <w:spacing w:val="1"/>
          <w:sz w:val="28"/>
          <w:szCs w:val="28"/>
          <w:lang w:eastAsia="ru-RU"/>
        </w:rPr>
        <w:t xml:space="preserve">програми </w:t>
      </w:r>
      <w:r w:rsidRPr="002E1C91">
        <w:rPr>
          <w:rFonts w:ascii="Times New Roman" w:eastAsia="Times New Roman" w:hAnsi="Times New Roman"/>
          <w:b/>
          <w:bCs/>
          <w:iCs/>
          <w:color w:val="auto"/>
          <w:spacing w:val="1"/>
          <w:sz w:val="28"/>
          <w:szCs w:val="28"/>
          <w:lang w:eastAsia="ru-RU"/>
        </w:rPr>
        <w:t>заходів у сфері</w:t>
      </w:r>
    </w:p>
    <w:p w:rsidR="002E1C91" w:rsidRDefault="002E1C91" w:rsidP="002E1C91">
      <w:pPr>
        <w:suppressAutoHyphens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b/>
          <w:bCs/>
          <w:iCs/>
          <w:color w:val="auto"/>
          <w:spacing w:val="1"/>
          <w:sz w:val="28"/>
          <w:szCs w:val="28"/>
          <w:lang w:eastAsia="ru-RU"/>
        </w:rPr>
      </w:pPr>
      <w:r w:rsidRPr="002E1C91">
        <w:rPr>
          <w:rFonts w:ascii="Times New Roman" w:eastAsia="Times New Roman" w:hAnsi="Times New Roman"/>
          <w:b/>
          <w:bCs/>
          <w:iCs/>
          <w:color w:val="auto"/>
          <w:spacing w:val="1"/>
          <w:sz w:val="28"/>
          <w:szCs w:val="28"/>
          <w:lang w:eastAsia="ru-RU"/>
        </w:rPr>
        <w:t xml:space="preserve">державної безпеки України та ефективної </w:t>
      </w:r>
    </w:p>
    <w:p w:rsidR="002E1C91" w:rsidRDefault="002E1C91" w:rsidP="002E1C91">
      <w:pPr>
        <w:suppressAutoHyphens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b/>
          <w:bCs/>
          <w:iCs/>
          <w:color w:val="auto"/>
          <w:spacing w:val="1"/>
          <w:sz w:val="28"/>
          <w:szCs w:val="28"/>
          <w:lang w:eastAsia="ru-RU"/>
        </w:rPr>
      </w:pPr>
      <w:r w:rsidRPr="002E1C91">
        <w:rPr>
          <w:rFonts w:ascii="Times New Roman" w:eastAsia="Times New Roman" w:hAnsi="Times New Roman"/>
          <w:b/>
          <w:bCs/>
          <w:iCs/>
          <w:color w:val="auto"/>
          <w:spacing w:val="1"/>
          <w:sz w:val="28"/>
          <w:szCs w:val="28"/>
          <w:lang w:eastAsia="ru-RU"/>
        </w:rPr>
        <w:t xml:space="preserve">діяльності Управління Служби безпеки </w:t>
      </w:r>
    </w:p>
    <w:p w:rsidR="002E1C91" w:rsidRPr="002E1C91" w:rsidRDefault="002E1C91" w:rsidP="002E1C91">
      <w:pPr>
        <w:suppressAutoHyphens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b/>
          <w:bCs/>
          <w:iCs/>
          <w:color w:val="auto"/>
          <w:spacing w:val="1"/>
          <w:sz w:val="28"/>
          <w:szCs w:val="28"/>
          <w:lang w:eastAsia="ru-RU"/>
        </w:rPr>
      </w:pPr>
      <w:r w:rsidRPr="002E1C91">
        <w:rPr>
          <w:rFonts w:ascii="Times New Roman" w:eastAsia="Times New Roman" w:hAnsi="Times New Roman"/>
          <w:b/>
          <w:bCs/>
          <w:iCs/>
          <w:color w:val="auto"/>
          <w:spacing w:val="1"/>
          <w:sz w:val="28"/>
          <w:szCs w:val="28"/>
          <w:lang w:eastAsia="ru-RU"/>
        </w:rPr>
        <w:t>України у Львівській області на 2024 рік</w:t>
      </w:r>
      <w:r w:rsidRPr="009F71FC">
        <w:rPr>
          <w:rFonts w:ascii="Times New Roman" w:eastAsia="Times New Roman" w:hAnsi="Times New Roman"/>
          <w:iCs/>
          <w:color w:val="auto"/>
          <w:spacing w:val="4"/>
          <w:sz w:val="28"/>
          <w:szCs w:val="28"/>
          <w:lang w:eastAsia="uk-UA"/>
        </w:rPr>
        <w:t xml:space="preserve">  </w:t>
      </w:r>
    </w:p>
    <w:p w:rsidR="002E1C91" w:rsidRPr="009F71FC" w:rsidRDefault="002E1C91" w:rsidP="002E1C91">
      <w:pPr>
        <w:suppressAutoHyphens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iCs/>
          <w:color w:val="auto"/>
          <w:spacing w:val="4"/>
          <w:sz w:val="28"/>
          <w:szCs w:val="28"/>
          <w:lang w:eastAsia="uk-UA"/>
        </w:rPr>
      </w:pPr>
    </w:p>
    <w:p w:rsidR="002E1C91" w:rsidRPr="009F71FC" w:rsidRDefault="002E1C91" w:rsidP="002E1C91">
      <w:pPr>
        <w:suppressAutoHyphens w:val="0"/>
        <w:spacing w:after="0" w:line="240" w:lineRule="auto"/>
        <w:ind w:right="-284"/>
        <w:jc w:val="both"/>
        <w:rPr>
          <w:rFonts w:ascii="Times New Roman" w:hAnsi="Times New Roman"/>
          <w:color w:val="auto"/>
          <w:spacing w:val="3"/>
          <w:sz w:val="28"/>
          <w:szCs w:val="28"/>
          <w:lang w:eastAsia="uk-UA"/>
        </w:rPr>
      </w:pPr>
      <w:r w:rsidRPr="009F71FC">
        <w:rPr>
          <w:rFonts w:ascii="Times New Roman" w:hAnsi="Times New Roman"/>
          <w:color w:val="auto"/>
          <w:spacing w:val="4"/>
          <w:sz w:val="28"/>
          <w:szCs w:val="28"/>
          <w:lang w:eastAsia="uk-UA"/>
        </w:rPr>
        <w:t xml:space="preserve">           Відповідно до пункту 22 частини 1 статті 26 Закону України "Про місцеве самоврядування в </w:t>
      </w:r>
      <w:r w:rsidRPr="009F71FC">
        <w:rPr>
          <w:rFonts w:ascii="Times New Roman" w:hAnsi="Times New Roman"/>
          <w:color w:val="auto"/>
          <w:spacing w:val="12"/>
          <w:sz w:val="28"/>
          <w:szCs w:val="28"/>
          <w:lang w:eastAsia="uk-UA"/>
        </w:rPr>
        <w:t xml:space="preserve">Україні", </w:t>
      </w:r>
      <w:r w:rsidRPr="009F71FC">
        <w:rPr>
          <w:rFonts w:ascii="Times New Roman" w:hAnsi="Times New Roman"/>
          <w:color w:val="auto"/>
          <w:spacing w:val="8"/>
          <w:sz w:val="28"/>
          <w:szCs w:val="28"/>
          <w:lang w:eastAsia="uk-UA"/>
        </w:rPr>
        <w:t xml:space="preserve">беручи до уваги </w:t>
      </w:r>
      <w:r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uk-UA"/>
        </w:rPr>
        <w:t>рекомендації</w:t>
      </w:r>
      <w:r w:rsidRPr="009F71FC"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uk-UA"/>
        </w:rPr>
        <w:t xml:space="preserve"> постійної депутатської </w:t>
      </w:r>
      <w:r w:rsidRPr="009F71F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питань фінансів, бюджету, планування соціально-економічного розвитку, інвестицій та міжнародного співробітництва</w:t>
      </w:r>
      <w:r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uk-UA"/>
        </w:rPr>
        <w:t xml:space="preserve"> від 10.04.2024 року </w:t>
      </w:r>
      <w:r w:rsidRPr="009F71FC">
        <w:rPr>
          <w:rFonts w:ascii="Times New Roman" w:hAnsi="Times New Roman"/>
          <w:color w:val="auto"/>
          <w:spacing w:val="3"/>
          <w:sz w:val="28"/>
          <w:szCs w:val="28"/>
          <w:lang w:eastAsia="uk-UA"/>
        </w:rPr>
        <w:t>селищна рада</w:t>
      </w:r>
    </w:p>
    <w:p w:rsidR="002E1C91" w:rsidRPr="009F71FC" w:rsidRDefault="002E1C91" w:rsidP="002E1C91">
      <w:pPr>
        <w:suppressAutoHyphens w:val="0"/>
        <w:spacing w:after="0" w:line="240" w:lineRule="auto"/>
        <w:ind w:right="-284"/>
        <w:jc w:val="both"/>
        <w:rPr>
          <w:rFonts w:ascii="Times New Roman" w:hAnsi="Times New Roman"/>
          <w:bCs/>
          <w:color w:val="auto"/>
          <w:spacing w:val="1"/>
          <w:sz w:val="28"/>
          <w:szCs w:val="28"/>
          <w:lang w:eastAsia="uk-UA"/>
        </w:rPr>
      </w:pPr>
    </w:p>
    <w:p w:rsidR="002E1C91" w:rsidRPr="009F71FC" w:rsidRDefault="002E1C91" w:rsidP="002E1C91">
      <w:pPr>
        <w:suppressAutoHyphens w:val="0"/>
        <w:spacing w:after="0" w:line="240" w:lineRule="auto"/>
        <w:ind w:right="-284"/>
        <w:jc w:val="both"/>
        <w:rPr>
          <w:rFonts w:ascii="Times New Roman" w:hAnsi="Times New Roman"/>
          <w:b/>
          <w:color w:val="auto"/>
          <w:sz w:val="28"/>
          <w:szCs w:val="28"/>
          <w:lang w:eastAsia="uk-UA"/>
        </w:rPr>
      </w:pPr>
      <w:r w:rsidRPr="009F71FC">
        <w:rPr>
          <w:rFonts w:ascii="Times New Roman" w:hAnsi="Times New Roman"/>
          <w:b/>
          <w:color w:val="auto"/>
          <w:sz w:val="28"/>
          <w:szCs w:val="28"/>
          <w:lang w:eastAsia="uk-UA"/>
        </w:rPr>
        <w:t>ВИРІШИЛА:</w:t>
      </w:r>
    </w:p>
    <w:p w:rsidR="002E1C91" w:rsidRPr="009F71FC" w:rsidRDefault="002E1C91" w:rsidP="002E1C91">
      <w:pPr>
        <w:suppressAutoHyphens w:val="0"/>
        <w:spacing w:after="0" w:line="240" w:lineRule="auto"/>
        <w:ind w:right="-284"/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  <w:r w:rsidRPr="009F71FC">
        <w:rPr>
          <w:rFonts w:ascii="Times New Roman" w:hAnsi="Times New Roman"/>
          <w:color w:val="auto"/>
          <w:spacing w:val="2"/>
          <w:sz w:val="28"/>
          <w:szCs w:val="28"/>
          <w:lang w:eastAsia="uk-UA"/>
        </w:rPr>
        <w:tab/>
      </w:r>
      <w:r w:rsidRPr="009F71FC">
        <w:rPr>
          <w:rFonts w:ascii="Times New Roman" w:hAnsi="Times New Roman"/>
          <w:color w:val="auto"/>
          <w:sz w:val="28"/>
          <w:szCs w:val="28"/>
          <w:lang w:eastAsia="uk-UA"/>
        </w:rPr>
        <w:t xml:space="preserve">        </w:t>
      </w:r>
    </w:p>
    <w:p w:rsidR="002E1C91" w:rsidRPr="002E1C91" w:rsidRDefault="002E1C91" w:rsidP="002E1C91">
      <w:pPr>
        <w:spacing w:after="0"/>
        <w:ind w:right="-284"/>
        <w:jc w:val="both"/>
        <w:rPr>
          <w:rFonts w:ascii="Times New Roman" w:hAnsi="Times New Roman"/>
          <w:bCs/>
          <w:sz w:val="28"/>
          <w:szCs w:val="28"/>
        </w:rPr>
      </w:pPr>
      <w:r w:rsidRPr="009F71FC">
        <w:rPr>
          <w:rFonts w:ascii="Times New Roman" w:eastAsia="Times New Roman" w:hAnsi="Times New Roman"/>
          <w:iCs/>
          <w:color w:val="auto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iCs/>
          <w:color w:val="auto"/>
          <w:sz w:val="28"/>
          <w:szCs w:val="28"/>
          <w:lang w:eastAsia="ru-RU"/>
        </w:rPr>
        <w:t xml:space="preserve">  1. Затвердити </w:t>
      </w:r>
      <w:r w:rsidRPr="009F71FC">
        <w:rPr>
          <w:rFonts w:ascii="Times New Roman" w:hAnsi="Times New Roman"/>
          <w:bCs/>
          <w:sz w:val="28"/>
          <w:szCs w:val="28"/>
        </w:rPr>
        <w:t>Програм</w:t>
      </w:r>
      <w:r>
        <w:rPr>
          <w:rFonts w:ascii="Times New Roman" w:hAnsi="Times New Roman"/>
          <w:bCs/>
          <w:sz w:val="28"/>
          <w:szCs w:val="28"/>
        </w:rPr>
        <w:t>у</w:t>
      </w:r>
      <w:r w:rsidRPr="009F71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заходів у сфері </w:t>
      </w:r>
      <w:r w:rsidRPr="002E1C91">
        <w:rPr>
          <w:rFonts w:ascii="Times New Roman" w:hAnsi="Times New Roman"/>
          <w:bCs/>
          <w:sz w:val="28"/>
          <w:szCs w:val="28"/>
        </w:rPr>
        <w:t>державної</w:t>
      </w:r>
      <w:r>
        <w:rPr>
          <w:rFonts w:ascii="Times New Roman" w:hAnsi="Times New Roman"/>
          <w:bCs/>
          <w:sz w:val="28"/>
          <w:szCs w:val="28"/>
        </w:rPr>
        <w:t xml:space="preserve"> безпеки України та ефективної </w:t>
      </w:r>
      <w:r w:rsidRPr="002E1C91">
        <w:rPr>
          <w:rFonts w:ascii="Times New Roman" w:hAnsi="Times New Roman"/>
          <w:bCs/>
          <w:sz w:val="28"/>
          <w:szCs w:val="28"/>
        </w:rPr>
        <w:t>діяльн</w:t>
      </w:r>
      <w:r>
        <w:rPr>
          <w:rFonts w:ascii="Times New Roman" w:hAnsi="Times New Roman"/>
          <w:bCs/>
          <w:sz w:val="28"/>
          <w:szCs w:val="28"/>
        </w:rPr>
        <w:t xml:space="preserve">ості Управління Служби безпеки </w:t>
      </w:r>
      <w:r w:rsidRPr="002E1C91">
        <w:rPr>
          <w:rFonts w:ascii="Times New Roman" w:hAnsi="Times New Roman"/>
          <w:bCs/>
          <w:sz w:val="28"/>
          <w:szCs w:val="28"/>
        </w:rPr>
        <w:t xml:space="preserve">України у Львівській області на 2024 рік  </w:t>
      </w:r>
      <w:r w:rsidRPr="009F71FC">
        <w:rPr>
          <w:rFonts w:ascii="Times New Roman" w:eastAsia="Times New Roman" w:hAnsi="Times New Roman"/>
          <w:iCs/>
          <w:color w:val="auto"/>
          <w:sz w:val="28"/>
          <w:szCs w:val="28"/>
          <w:lang w:eastAsia="ru-RU"/>
        </w:rPr>
        <w:t xml:space="preserve"> (далі - Програма), що додається.</w:t>
      </w:r>
    </w:p>
    <w:p w:rsidR="002E1C91" w:rsidRPr="009F71FC" w:rsidRDefault="002E1C91" w:rsidP="002E1C91">
      <w:pPr>
        <w:tabs>
          <w:tab w:val="left" w:pos="1134"/>
        </w:tabs>
        <w:spacing w:before="72" w:after="120" w:line="300" w:lineRule="atLeast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</w:pPr>
      <w:r w:rsidRPr="009F71FC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uk-UA"/>
        </w:rPr>
        <w:t xml:space="preserve">         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uk-UA"/>
        </w:rPr>
        <w:t xml:space="preserve"> </w:t>
      </w:r>
      <w:r w:rsidRPr="009F71FC">
        <w:rPr>
          <w:rFonts w:ascii="Times New Roman" w:eastAsia="Times New Roman" w:hAnsi="Times New Roman"/>
          <w:color w:val="000000"/>
          <w:spacing w:val="2"/>
          <w:sz w:val="28"/>
          <w:szCs w:val="28"/>
          <w:lang w:val="ru-RU" w:eastAsia="uk-UA"/>
        </w:rPr>
        <w:t xml:space="preserve">2. </w:t>
      </w:r>
      <w:r w:rsidRPr="009F71FC">
        <w:rPr>
          <w:rFonts w:ascii="Times New Roman" w:eastAsia="Times New Roman" w:hAnsi="Times New Roman"/>
          <w:color w:val="000000"/>
          <w:sz w:val="28"/>
          <w:szCs w:val="28"/>
          <w:lang w:val="ru-RU" w:eastAsia="zh-CN"/>
        </w:rPr>
        <w:t>Здійснювати фінансування Програми за рахунок коштів бюджету Східницької селищної ради в межах бюджетних призначень, передбачених на відповідний рік.</w:t>
      </w:r>
    </w:p>
    <w:p w:rsidR="002E1C91" w:rsidRPr="009F71FC" w:rsidRDefault="002E1C91" w:rsidP="002E1C91">
      <w:pPr>
        <w:suppressAutoHyphens w:val="0"/>
        <w:spacing w:after="0" w:line="240" w:lineRule="auto"/>
        <w:ind w:right="-284"/>
        <w:jc w:val="both"/>
        <w:rPr>
          <w:rFonts w:ascii="Times New Roman" w:hAnsi="Times New Roman"/>
          <w:color w:val="auto"/>
          <w:spacing w:val="-11"/>
          <w:sz w:val="28"/>
          <w:szCs w:val="28"/>
          <w:lang w:eastAsia="uk-UA"/>
        </w:rPr>
      </w:pPr>
      <w:r w:rsidRPr="009F71FC">
        <w:rPr>
          <w:rFonts w:ascii="Times New Roman" w:hAnsi="Times New Roman"/>
          <w:color w:val="auto"/>
          <w:spacing w:val="2"/>
          <w:sz w:val="28"/>
          <w:szCs w:val="28"/>
          <w:lang w:eastAsia="uk-UA"/>
        </w:rPr>
        <w:t xml:space="preserve">          </w:t>
      </w:r>
      <w:r>
        <w:rPr>
          <w:rFonts w:ascii="Times New Roman" w:hAnsi="Times New Roman"/>
          <w:color w:val="auto"/>
          <w:spacing w:val="2"/>
          <w:sz w:val="28"/>
          <w:szCs w:val="28"/>
          <w:lang w:eastAsia="uk-UA"/>
        </w:rPr>
        <w:t xml:space="preserve"> </w:t>
      </w:r>
      <w:r w:rsidRPr="009F71FC">
        <w:rPr>
          <w:rFonts w:ascii="Times New Roman" w:hAnsi="Times New Roman"/>
          <w:color w:val="auto"/>
          <w:spacing w:val="2"/>
          <w:sz w:val="28"/>
          <w:szCs w:val="28"/>
          <w:lang w:eastAsia="uk-UA"/>
        </w:rPr>
        <w:t xml:space="preserve">3. Контроль за виконанням рішення покласти на постійну депутатську комісію </w:t>
      </w:r>
      <w:r w:rsidRPr="009F71FC">
        <w:rPr>
          <w:rFonts w:ascii="Times New Roman" w:hAnsi="Times New Roman"/>
          <w:color w:val="auto"/>
          <w:sz w:val="28"/>
          <w:szCs w:val="28"/>
        </w:rPr>
        <w:t>з питань фінансів, бюджету, планування соціально-економічного розвитку, інвестицій та міжнародного співробітництва</w:t>
      </w:r>
      <w:r w:rsidRPr="009F71FC">
        <w:rPr>
          <w:rFonts w:ascii="Times New Roman" w:hAnsi="Times New Roman"/>
          <w:color w:val="auto"/>
          <w:spacing w:val="2"/>
          <w:sz w:val="28"/>
          <w:szCs w:val="28"/>
          <w:lang w:eastAsia="uk-UA"/>
        </w:rPr>
        <w:t>.</w:t>
      </w:r>
    </w:p>
    <w:p w:rsidR="002E1C91" w:rsidRPr="009F71FC" w:rsidRDefault="002E1C91" w:rsidP="002E1C91">
      <w:pPr>
        <w:suppressAutoHyphens w:val="0"/>
        <w:spacing w:after="0" w:line="240" w:lineRule="auto"/>
        <w:ind w:right="-284"/>
        <w:jc w:val="both"/>
        <w:rPr>
          <w:rFonts w:ascii="Times New Roman" w:hAnsi="Times New Roman"/>
          <w:color w:val="auto"/>
          <w:spacing w:val="-1"/>
          <w:sz w:val="28"/>
          <w:szCs w:val="28"/>
          <w:lang w:eastAsia="uk-UA"/>
        </w:rPr>
      </w:pPr>
    </w:p>
    <w:p w:rsidR="002E1C91" w:rsidRPr="009F71FC" w:rsidRDefault="002E1C91" w:rsidP="002E1C91">
      <w:pPr>
        <w:suppressAutoHyphens w:val="0"/>
        <w:spacing w:after="0" w:line="240" w:lineRule="auto"/>
        <w:ind w:right="-284"/>
        <w:jc w:val="both"/>
        <w:rPr>
          <w:rFonts w:ascii="Times New Roman" w:hAnsi="Times New Roman"/>
          <w:color w:val="auto"/>
          <w:spacing w:val="-1"/>
          <w:sz w:val="28"/>
          <w:szCs w:val="28"/>
          <w:lang w:eastAsia="uk-UA"/>
        </w:rPr>
      </w:pPr>
    </w:p>
    <w:p w:rsidR="002E1C91" w:rsidRPr="009F71FC" w:rsidRDefault="002E1C91" w:rsidP="002E1C91">
      <w:pPr>
        <w:suppressAutoHyphens w:val="0"/>
        <w:spacing w:after="0" w:line="240" w:lineRule="auto"/>
        <w:ind w:right="-284"/>
        <w:jc w:val="both"/>
        <w:rPr>
          <w:rFonts w:ascii="Times New Roman" w:hAnsi="Times New Roman"/>
          <w:color w:val="auto"/>
          <w:spacing w:val="-1"/>
          <w:sz w:val="28"/>
          <w:szCs w:val="28"/>
          <w:lang w:eastAsia="uk-UA"/>
        </w:rPr>
      </w:pPr>
    </w:p>
    <w:p w:rsidR="002E1C91" w:rsidRPr="009F71FC" w:rsidRDefault="002E1C91" w:rsidP="002E1C91">
      <w:pPr>
        <w:suppressAutoHyphens w:val="0"/>
        <w:spacing w:after="0" w:line="240" w:lineRule="auto"/>
        <w:ind w:right="-284"/>
        <w:jc w:val="both"/>
        <w:rPr>
          <w:rFonts w:ascii="Times New Roman" w:hAnsi="Times New Roman"/>
          <w:color w:val="auto"/>
          <w:spacing w:val="-1"/>
          <w:sz w:val="28"/>
          <w:szCs w:val="28"/>
          <w:lang w:eastAsia="uk-UA"/>
        </w:rPr>
      </w:pPr>
    </w:p>
    <w:p w:rsidR="002E1C91" w:rsidRDefault="002E1C91" w:rsidP="002E1C91">
      <w:pPr>
        <w:spacing w:after="0"/>
        <w:ind w:right="-284"/>
        <w:jc w:val="center"/>
        <w:rPr>
          <w:rFonts w:ascii="Times New Roman" w:hAnsi="Times New Roman"/>
          <w:b/>
          <w:color w:val="auto"/>
          <w:sz w:val="28"/>
          <w:szCs w:val="28"/>
          <w:lang w:eastAsia="uk-UA"/>
        </w:rPr>
      </w:pPr>
      <w:r w:rsidRPr="009F71FC">
        <w:rPr>
          <w:rFonts w:ascii="Times New Roman" w:hAnsi="Times New Roman"/>
          <w:b/>
          <w:color w:val="auto"/>
          <w:sz w:val="28"/>
          <w:szCs w:val="28"/>
          <w:lang w:eastAsia="uk-UA"/>
        </w:rPr>
        <w:t>Селищний голова</w:t>
      </w:r>
      <w:r>
        <w:rPr>
          <w:rFonts w:ascii="Times New Roman" w:hAnsi="Times New Roman"/>
          <w:b/>
          <w:color w:val="auto"/>
          <w:sz w:val="28"/>
          <w:szCs w:val="28"/>
          <w:lang w:eastAsia="uk-UA"/>
        </w:rPr>
        <w:tab/>
        <w:t xml:space="preserve">                            </w:t>
      </w:r>
      <w:r w:rsidRPr="009F71FC">
        <w:rPr>
          <w:rFonts w:ascii="Times New Roman" w:hAnsi="Times New Roman"/>
          <w:b/>
          <w:color w:val="auto"/>
          <w:sz w:val="28"/>
          <w:szCs w:val="28"/>
          <w:lang w:eastAsia="uk-UA"/>
        </w:rPr>
        <w:t xml:space="preserve">                                         Іван ПІЛЯК</w:t>
      </w:r>
    </w:p>
    <w:p w:rsidR="004E31B1" w:rsidRDefault="004E31B1"/>
    <w:sectPr w:rsidR="004E31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91"/>
    <w:rsid w:val="002E1C91"/>
    <w:rsid w:val="004E31B1"/>
    <w:rsid w:val="008B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B227"/>
  <w15:chartTrackingRefBased/>
  <w15:docId w15:val="{EED3079A-11F3-4FFA-94AF-49BB428E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91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871</Words>
  <Characters>498</Characters>
  <Application>Microsoft Office Word</Application>
  <DocSecurity>0</DocSecurity>
  <Lines>4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2024-04-11T13:17:00Z</dcterms:created>
  <dcterms:modified xsi:type="dcterms:W3CDTF">2024-06-03T14:13:00Z</dcterms:modified>
</cp:coreProperties>
</file>