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0F435" w14:textId="77777777" w:rsidR="00E91ED1" w:rsidRDefault="00E91ED1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9BA59" w14:textId="42CA32F0" w:rsidR="003F37DD" w:rsidRPr="003F37DD" w:rsidRDefault="00373D2C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B">
        <w:rPr>
          <w:noProof/>
        </w:rPr>
        <w:drawing>
          <wp:inline distT="0" distB="0" distL="0" distR="0" wp14:anchorId="2D371A1F" wp14:editId="35F1DD2C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BAFB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СХІДНИЦЬКА СЕЛИЩНА РАДА</w:t>
      </w:r>
    </w:p>
    <w:p w14:paraId="3C87F012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ЛЬВІВСЬКОЇ ОБЛАСТІ</w:t>
      </w:r>
    </w:p>
    <w:p w14:paraId="4611C7EB" w14:textId="53C9BACC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ХХІ</w:t>
      </w:r>
      <w:r w:rsidR="00B56DC0">
        <w:rPr>
          <w:rFonts w:ascii="Times New Roman" w:hAnsi="Times New Roman" w:cs="Times New Roman"/>
          <w:b/>
          <w:sz w:val="28"/>
          <w:szCs w:val="28"/>
        </w:rPr>
        <w:t>Х</w:t>
      </w:r>
      <w:r w:rsidRPr="003F37DD">
        <w:rPr>
          <w:rFonts w:ascii="Times New Roman" w:hAnsi="Times New Roman" w:cs="Times New Roman"/>
          <w:b/>
          <w:sz w:val="28"/>
          <w:szCs w:val="28"/>
        </w:rPr>
        <w:t xml:space="preserve">  сесія восьмого скликання</w:t>
      </w:r>
    </w:p>
    <w:p w14:paraId="332F52FF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FC532" w14:textId="77777777" w:rsid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Р І Ш Е Н Н Я</w:t>
      </w:r>
    </w:p>
    <w:p w14:paraId="5B8CF0B8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BAFB7" w14:textId="48D5B600" w:rsidR="001833C3" w:rsidRDefault="00B56DC0" w:rsidP="001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.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9484F">
        <w:rPr>
          <w:rFonts w:ascii="Times New Roman" w:hAnsi="Times New Roman" w:cs="Times New Roman"/>
          <w:b/>
          <w:sz w:val="28"/>
          <w:szCs w:val="28"/>
        </w:rPr>
        <w:t>4</w:t>
      </w:r>
      <w:r w:rsidR="003F37DD">
        <w:rPr>
          <w:rFonts w:ascii="Times New Roman" w:hAnsi="Times New Roman" w:cs="Times New Roman"/>
          <w:b/>
          <w:sz w:val="28"/>
          <w:szCs w:val="28"/>
        </w:rPr>
        <w:t>.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202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року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7DD" w:rsidRPr="003F37DD">
        <w:rPr>
          <w:rFonts w:ascii="Times New Roman" w:hAnsi="Times New Roman" w:cs="Times New Roman"/>
          <w:b/>
          <w:sz w:val="28"/>
          <w:szCs w:val="28"/>
        </w:rPr>
        <w:t>Східниця</w:t>
      </w:r>
      <w:proofErr w:type="spellEnd"/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E91ED1">
        <w:rPr>
          <w:rFonts w:ascii="Times New Roman" w:hAnsi="Times New Roman" w:cs="Times New Roman"/>
          <w:b/>
          <w:sz w:val="28"/>
          <w:szCs w:val="28"/>
        </w:rPr>
        <w:t xml:space="preserve"> 1682</w:t>
      </w:r>
      <w:bookmarkStart w:id="0" w:name="_GoBack"/>
      <w:bookmarkEnd w:id="0"/>
    </w:p>
    <w:p w14:paraId="7A90D665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89679" w14:textId="77777777" w:rsidR="00A9484F" w:rsidRDefault="00622E37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B61EF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C7806" w14:textId="52E258BD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50733A9A" w14:textId="77777777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20DC7" w14:textId="13205DA7" w:rsidR="00622E37" w:rsidRPr="006360C7" w:rsidRDefault="00652148" w:rsidP="00A94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61EF">
        <w:rPr>
          <w:rFonts w:ascii="Times New Roman" w:hAnsi="Times New Roman" w:cs="Times New Roman"/>
          <w:sz w:val="28"/>
          <w:szCs w:val="28"/>
        </w:rPr>
        <w:t>ідповідно до</w:t>
      </w:r>
      <w:r w:rsidR="003E18E7">
        <w:rPr>
          <w:rFonts w:ascii="Times New Roman" w:hAnsi="Times New Roman" w:cs="Times New Roman"/>
          <w:sz w:val="28"/>
          <w:szCs w:val="28"/>
        </w:rPr>
        <w:t xml:space="preserve"> </w:t>
      </w:r>
      <w:r w:rsidR="003E18E7" w:rsidRPr="003E18E7">
        <w:rPr>
          <w:rFonts w:ascii="Times New Roman" w:hAnsi="Times New Roman" w:cs="Times New Roman"/>
          <w:sz w:val="28"/>
          <w:szCs w:val="28"/>
        </w:rPr>
        <w:t>ст</w:t>
      </w:r>
      <w:r w:rsidR="003E18E7">
        <w:rPr>
          <w:rFonts w:ascii="Times New Roman" w:hAnsi="Times New Roman" w:cs="Times New Roman"/>
          <w:sz w:val="28"/>
          <w:szCs w:val="28"/>
        </w:rPr>
        <w:t>атей</w:t>
      </w:r>
      <w:r w:rsidR="003E18E7" w:rsidRPr="003E18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2475190"/>
      <w:r w:rsidR="003E18E7" w:rsidRPr="003E18E7">
        <w:rPr>
          <w:rFonts w:ascii="Times New Roman" w:hAnsi="Times New Roman" w:cs="Times New Roman"/>
          <w:sz w:val="28"/>
          <w:szCs w:val="28"/>
        </w:rPr>
        <w:t>8,16,19,21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22E37" w:rsidRPr="00622E37">
        <w:rPr>
          <w:rFonts w:ascii="Times New Roman" w:hAnsi="Times New Roman" w:cs="Times New Roman"/>
          <w:sz w:val="28"/>
          <w:szCs w:val="28"/>
        </w:rPr>
        <w:t xml:space="preserve">Закону України «Про регулювання містобудівної діяльності», статей </w:t>
      </w:r>
      <w:bookmarkStart w:id="2" w:name="_Hlk142475204"/>
      <w:r w:rsidR="00622E37" w:rsidRPr="00622E37">
        <w:rPr>
          <w:rFonts w:ascii="Times New Roman" w:hAnsi="Times New Roman" w:cs="Times New Roman"/>
          <w:sz w:val="28"/>
          <w:szCs w:val="28"/>
        </w:rPr>
        <w:t>26</w:t>
      </w:r>
      <w:r w:rsidR="003E18E7">
        <w:rPr>
          <w:rFonts w:ascii="Times New Roman" w:hAnsi="Times New Roman" w:cs="Times New Roman"/>
          <w:sz w:val="28"/>
          <w:szCs w:val="28"/>
        </w:rPr>
        <w:t xml:space="preserve">, 34, 42 </w:t>
      </w:r>
      <w:r w:rsidR="00622E37" w:rsidRPr="00622E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22E37" w:rsidRPr="00622E3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100932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926, ДБН Б. 1.1-14:2021 «Склад та зміст містобудівної документації на місцевому рівні»,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2475239"/>
      <w:r w:rsidR="00935409">
        <w:rPr>
          <w:rFonts w:ascii="Times New Roman" w:hAnsi="Times New Roman" w:cs="Times New Roman"/>
          <w:bCs/>
          <w:sz w:val="28"/>
          <w:szCs w:val="28"/>
        </w:rPr>
        <w:t>враховуючи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рекомендації </w:t>
      </w:r>
      <w:r w:rsidR="003E18E7">
        <w:rPr>
          <w:rFonts w:ascii="Times New Roman" w:hAnsi="Times New Roman" w:cs="Times New Roman"/>
          <w:sz w:val="28"/>
          <w:szCs w:val="28"/>
        </w:rPr>
        <w:t>комісі</w:t>
      </w:r>
      <w:r w:rsidR="0066597E">
        <w:rPr>
          <w:rFonts w:ascii="Times New Roman" w:hAnsi="Times New Roman" w:cs="Times New Roman"/>
          <w:sz w:val="28"/>
          <w:szCs w:val="28"/>
        </w:rPr>
        <w:t>ї</w:t>
      </w:r>
      <w:r w:rsidR="003E18E7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3E18E7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E91ED1">
        <w:rPr>
          <w:rFonts w:ascii="Times New Roman" w:hAnsi="Times New Roman" w:cs="Times New Roman"/>
          <w:bCs/>
          <w:sz w:val="28"/>
          <w:szCs w:val="28"/>
        </w:rPr>
        <w:t xml:space="preserve"> від 10.04.2024р.</w:t>
      </w:r>
      <w:r w:rsidR="0066597E">
        <w:rPr>
          <w:rFonts w:ascii="Times New Roman" w:hAnsi="Times New Roman" w:cs="Times New Roman"/>
          <w:bCs/>
          <w:sz w:val="28"/>
          <w:szCs w:val="28"/>
        </w:rPr>
        <w:t>,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935409">
        <w:rPr>
          <w:rFonts w:ascii="Times New Roman" w:hAnsi="Times New Roman" w:cs="Times New Roman"/>
          <w:bCs/>
          <w:sz w:val="28"/>
          <w:szCs w:val="28"/>
        </w:rPr>
        <w:t>протокол громадських слухань</w:t>
      </w:r>
      <w:r w:rsidR="00FC21D5" w:rsidRPr="00FC21D5">
        <w:t xml:space="preserve"> </w:t>
      </w:r>
      <w:r w:rsidR="00FC21D5" w:rsidRPr="00FC21D5">
        <w:rPr>
          <w:rFonts w:ascii="Times New Roman" w:hAnsi="Times New Roman" w:cs="Times New Roman"/>
          <w:bCs/>
          <w:sz w:val="28"/>
          <w:szCs w:val="28"/>
        </w:rPr>
        <w:t xml:space="preserve">щодо врахування громадських інтересів під час розроблення проекту містобудівної документації: </w:t>
      </w:r>
      <w:r w:rsidR="00A9484F" w:rsidRPr="00A9484F">
        <w:rPr>
          <w:rFonts w:ascii="Times New Roman" w:hAnsi="Times New Roman" w:cs="Times New Roman"/>
          <w:bCs/>
          <w:sz w:val="28"/>
          <w:szCs w:val="28"/>
        </w:rPr>
        <w:t>«Детальний план території земельної ділянки площею 1,000 га, кадастровий номер 4610345400:03:021:0006 з 06.01 Для будівництва та обслуговування санаторно-оздоровчих закладів на 07.03 Для індивідуального дачного будівництва у смт. Східниця (за межами населеного пункту) Дрогобицького району Східницької ТГ Львівської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A9484F">
        <w:rPr>
          <w:rFonts w:ascii="Times New Roman" w:hAnsi="Times New Roman" w:cs="Times New Roman"/>
          <w:bCs/>
          <w:sz w:val="28"/>
          <w:szCs w:val="28"/>
        </w:rPr>
        <w:t>1</w:t>
      </w:r>
      <w:r w:rsidRPr="00652148">
        <w:rPr>
          <w:rFonts w:ascii="Times New Roman" w:hAnsi="Times New Roman" w:cs="Times New Roman"/>
          <w:bCs/>
          <w:sz w:val="28"/>
          <w:szCs w:val="28"/>
        </w:rPr>
        <w:t>8</w:t>
      </w:r>
      <w:r w:rsidR="00096E54">
        <w:rPr>
          <w:rFonts w:ascii="Times New Roman" w:hAnsi="Times New Roman" w:cs="Times New Roman"/>
          <w:bCs/>
          <w:sz w:val="28"/>
          <w:szCs w:val="28"/>
        </w:rPr>
        <w:t>.</w:t>
      </w:r>
      <w:r w:rsidR="00A9484F">
        <w:rPr>
          <w:rFonts w:ascii="Times New Roman" w:hAnsi="Times New Roman" w:cs="Times New Roman"/>
          <w:bCs/>
          <w:sz w:val="28"/>
          <w:szCs w:val="28"/>
        </w:rPr>
        <w:t>03</w:t>
      </w:r>
      <w:r w:rsidR="00935409">
        <w:rPr>
          <w:rFonts w:ascii="Times New Roman" w:hAnsi="Times New Roman" w:cs="Times New Roman"/>
          <w:bCs/>
          <w:sz w:val="28"/>
          <w:szCs w:val="28"/>
        </w:rPr>
        <w:t>.2023року</w:t>
      </w:r>
      <w:r w:rsidR="00594B29">
        <w:rPr>
          <w:rFonts w:ascii="Times New Roman" w:hAnsi="Times New Roman" w:cs="Times New Roman"/>
          <w:bCs/>
          <w:sz w:val="28"/>
          <w:szCs w:val="28"/>
        </w:rPr>
        <w:t>,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>селищна рада</w:t>
      </w:r>
    </w:p>
    <w:p w14:paraId="03472DEA" w14:textId="77777777" w:rsidR="00594B29" w:rsidRDefault="00594B29" w:rsidP="0010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43527" w14:textId="0C9363E6" w:rsidR="00594B29" w:rsidRDefault="00594B29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D6C2781" w14:textId="77777777" w:rsidR="006001B4" w:rsidRPr="00594B29" w:rsidRDefault="006001B4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DF4EC" w14:textId="020E6A96" w:rsidR="00A9484F" w:rsidRDefault="007E40A2" w:rsidP="0065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9B61E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FC21D5">
        <w:rPr>
          <w:rFonts w:ascii="Times New Roman" w:hAnsi="Times New Roman" w:cs="Times New Roman"/>
          <w:sz w:val="28"/>
          <w:szCs w:val="28"/>
        </w:rPr>
        <w:t xml:space="preserve">проект містобудівної документації </w:t>
      </w:r>
      <w:r w:rsidR="00A9484F" w:rsidRPr="00A9484F">
        <w:rPr>
          <w:rFonts w:ascii="Times New Roman" w:hAnsi="Times New Roman" w:cs="Times New Roman"/>
          <w:sz w:val="28"/>
          <w:szCs w:val="28"/>
        </w:rPr>
        <w:t>«Детальний план території земельної ділянки площею 1,000 га, кадастровий номер 4610345400:03:021:0006 з 06.01 Для будівництва та обслуговування санаторно-оздоровчих закладів на 07.03 Для індивідуального дачного будівництва у смт. Східниця (за межами населеного пункту) Дрогобицького району Сх</w:t>
      </w:r>
      <w:r w:rsidR="006001B4">
        <w:rPr>
          <w:rFonts w:ascii="Times New Roman" w:hAnsi="Times New Roman" w:cs="Times New Roman"/>
          <w:sz w:val="28"/>
          <w:szCs w:val="28"/>
        </w:rPr>
        <w:t>ідницької ТГ Львівської області.</w:t>
      </w:r>
    </w:p>
    <w:p w14:paraId="3FAC1F97" w14:textId="5D2FE700" w:rsidR="00AB150A" w:rsidRDefault="00AB150A" w:rsidP="0065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4" w:name="_Hlk142475272"/>
      <w:r>
        <w:rPr>
          <w:rFonts w:ascii="Times New Roman" w:hAnsi="Times New Roman" w:cs="Times New Roman"/>
          <w:sz w:val="28"/>
          <w:szCs w:val="28"/>
        </w:rPr>
        <w:t>.</w:t>
      </w:r>
      <w:r w:rsidR="00A71090">
        <w:rPr>
          <w:rFonts w:ascii="Times New Roman" w:hAnsi="Times New Roman" w:cs="Times New Roman"/>
          <w:sz w:val="28"/>
          <w:szCs w:val="28"/>
        </w:rPr>
        <w:t xml:space="preserve"> Оприлюднити</w:t>
      </w:r>
      <w:r w:rsidRPr="00AB150A">
        <w:rPr>
          <w:rFonts w:ascii="Times New Roman" w:hAnsi="Times New Roman" w:cs="Times New Roman"/>
          <w:sz w:val="28"/>
          <w:szCs w:val="28"/>
        </w:rPr>
        <w:t xml:space="preserve">  рішення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AB150A">
        <w:rPr>
          <w:rFonts w:ascii="Times New Roman" w:hAnsi="Times New Roman" w:cs="Times New Roman"/>
          <w:sz w:val="28"/>
          <w:szCs w:val="28"/>
        </w:rPr>
        <w:t xml:space="preserve"> ради</w:t>
      </w:r>
      <w:r w:rsidR="006001B4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148BA16" w14:textId="636EA44C" w:rsidR="007E40A2" w:rsidRDefault="00A71090" w:rsidP="00A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E37" w:rsidRPr="00622E37">
        <w:rPr>
          <w:rFonts w:ascii="Times New Roman" w:hAnsi="Times New Roman" w:cs="Times New Roman"/>
          <w:sz w:val="28"/>
          <w:szCs w:val="28"/>
        </w:rPr>
        <w:t>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9B61EF">
        <w:rPr>
          <w:rFonts w:ascii="Times New Roman" w:hAnsi="Times New Roman" w:cs="Times New Roman"/>
          <w:bCs/>
          <w:sz w:val="28"/>
          <w:szCs w:val="28"/>
        </w:rPr>
        <w:t xml:space="preserve"> та відділ архітектури та містобудування</w:t>
      </w:r>
      <w:r w:rsidR="007E40A2">
        <w:rPr>
          <w:rFonts w:ascii="Times New Roman" w:hAnsi="Times New Roman" w:cs="Times New Roman"/>
          <w:sz w:val="28"/>
          <w:szCs w:val="28"/>
        </w:rPr>
        <w:t>.</w:t>
      </w:r>
    </w:p>
    <w:p w14:paraId="5AB27929" w14:textId="5BB59B1F" w:rsidR="00DF60E1" w:rsidRDefault="00DF60E1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25A3" w14:textId="77777777" w:rsidR="00A9484F" w:rsidRDefault="00A9484F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44287" w14:textId="5E62C3FA" w:rsidR="00A64550" w:rsidRPr="007E40A2" w:rsidRDefault="007E40A2" w:rsidP="00100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A2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E40A2">
        <w:rPr>
          <w:rFonts w:ascii="Times New Roman" w:hAnsi="Times New Roman" w:cs="Times New Roman"/>
          <w:b/>
          <w:sz w:val="28"/>
          <w:szCs w:val="28"/>
        </w:rPr>
        <w:t xml:space="preserve">                    Іван ПІЛЯК</w:t>
      </w:r>
    </w:p>
    <w:sectPr w:rsidR="00A64550" w:rsidRPr="007E40A2" w:rsidSect="001009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2413D"/>
    <w:rsid w:val="00096E54"/>
    <w:rsid w:val="000D0ED1"/>
    <w:rsid w:val="000D134C"/>
    <w:rsid w:val="000E19D3"/>
    <w:rsid w:val="00100932"/>
    <w:rsid w:val="001262CE"/>
    <w:rsid w:val="001833C3"/>
    <w:rsid w:val="00191CDC"/>
    <w:rsid w:val="002C78AC"/>
    <w:rsid w:val="00344FA2"/>
    <w:rsid w:val="00372FBF"/>
    <w:rsid w:val="00373D2C"/>
    <w:rsid w:val="00393EC4"/>
    <w:rsid w:val="003A10D5"/>
    <w:rsid w:val="003D7661"/>
    <w:rsid w:val="003E18E7"/>
    <w:rsid w:val="003F37DD"/>
    <w:rsid w:val="0047295C"/>
    <w:rsid w:val="005352B9"/>
    <w:rsid w:val="00594B29"/>
    <w:rsid w:val="006001B4"/>
    <w:rsid w:val="00622E37"/>
    <w:rsid w:val="006360C7"/>
    <w:rsid w:val="00652148"/>
    <w:rsid w:val="0066597E"/>
    <w:rsid w:val="006B64D6"/>
    <w:rsid w:val="006F291C"/>
    <w:rsid w:val="007D3751"/>
    <w:rsid w:val="007D3D49"/>
    <w:rsid w:val="007E40A2"/>
    <w:rsid w:val="0080602A"/>
    <w:rsid w:val="0087125F"/>
    <w:rsid w:val="008B6B15"/>
    <w:rsid w:val="00935409"/>
    <w:rsid w:val="00957308"/>
    <w:rsid w:val="00961749"/>
    <w:rsid w:val="009B61EF"/>
    <w:rsid w:val="00A16E7E"/>
    <w:rsid w:val="00A64550"/>
    <w:rsid w:val="00A71090"/>
    <w:rsid w:val="00A9484F"/>
    <w:rsid w:val="00AB150A"/>
    <w:rsid w:val="00B05224"/>
    <w:rsid w:val="00B475B8"/>
    <w:rsid w:val="00B56DC0"/>
    <w:rsid w:val="00CD7FBC"/>
    <w:rsid w:val="00D7543E"/>
    <w:rsid w:val="00DA690D"/>
    <w:rsid w:val="00DF60E1"/>
    <w:rsid w:val="00E91ED1"/>
    <w:rsid w:val="00EC555E"/>
    <w:rsid w:val="00FC21D5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060"/>
  <w15:docId w15:val="{B708DF94-5F2D-43BD-8F59-7D2A797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B425-0125-41AB-9FA1-94B29548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41</cp:revision>
  <cp:lastPrinted>2024-04-15T12:37:00Z</cp:lastPrinted>
  <dcterms:created xsi:type="dcterms:W3CDTF">2023-03-03T08:20:00Z</dcterms:created>
  <dcterms:modified xsi:type="dcterms:W3CDTF">2024-04-15T12:37:00Z</dcterms:modified>
</cp:coreProperties>
</file>