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AF0B" w14:textId="77777777" w:rsidR="00957048" w:rsidRDefault="008D17AE">
      <w:pPr>
        <w:pStyle w:val="10"/>
        <w:tabs>
          <w:tab w:val="left" w:pos="1080"/>
        </w:tabs>
        <w:ind w:right="-203"/>
        <w:jc w:val="right"/>
        <w:rPr>
          <w:b/>
          <w:szCs w:val="28"/>
          <w:lang w:val="uk-UA" w:eastAsia="en-US"/>
        </w:rPr>
      </w:pPr>
      <w:bookmarkStart w:id="0" w:name="_GoBack"/>
      <w:bookmarkEnd w:id="0"/>
      <w:r>
        <w:rPr>
          <w:b/>
          <w:szCs w:val="28"/>
          <w:lang w:val="uk-UA" w:eastAsia="en-US"/>
        </w:rPr>
        <w:t>ПРОЄКТ</w:t>
      </w:r>
    </w:p>
    <w:p w14:paraId="7E630F9C" w14:textId="77777777" w:rsidR="00957048" w:rsidRDefault="008D17AE">
      <w:pPr>
        <w:pStyle w:val="10"/>
        <w:tabs>
          <w:tab w:val="left" w:pos="1080"/>
        </w:tabs>
        <w:ind w:right="-203"/>
        <w:jc w:val="center"/>
        <w:rPr>
          <w:b/>
          <w:color w:val="2E74B5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43B1F3C" wp14:editId="3B29F82B">
            <wp:extent cx="335280" cy="49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D2FA" w14:textId="77777777" w:rsidR="00957048" w:rsidRDefault="008D17AE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СХІДНИЦЬКА СЕЛИЩНА РАДА</w:t>
      </w:r>
    </w:p>
    <w:p w14:paraId="6C5C8BAC" w14:textId="77777777" w:rsidR="00957048" w:rsidRDefault="008D17AE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eastAsia="uk-UA"/>
        </w:rPr>
        <w:t>ЛЬВІВСЬКОЇ ОБЛАСТІ</w:t>
      </w:r>
    </w:p>
    <w:p w14:paraId="356730EF" w14:textId="2C80BB96" w:rsidR="00957048" w:rsidRDefault="00E51CE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ХХХ</w:t>
      </w:r>
      <w:r w:rsidR="008D17AE">
        <w:rPr>
          <w:b/>
          <w:bCs/>
          <w:sz w:val="28"/>
          <w:szCs w:val="28"/>
        </w:rPr>
        <w:t xml:space="preserve"> </w:t>
      </w:r>
      <w:r w:rsidR="008D17AE">
        <w:rPr>
          <w:b/>
          <w:bCs/>
          <w:sz w:val="28"/>
          <w:szCs w:val="28"/>
          <w:lang w:val="uk-UA"/>
        </w:rPr>
        <w:t>сесія восьмого скликання</w:t>
      </w:r>
    </w:p>
    <w:p w14:paraId="52CD0695" w14:textId="77777777" w:rsidR="00957048" w:rsidRDefault="00957048">
      <w:pPr>
        <w:jc w:val="center"/>
        <w:rPr>
          <w:b/>
          <w:bCs/>
          <w:sz w:val="28"/>
          <w:szCs w:val="28"/>
          <w:lang w:val="uk-UA"/>
        </w:rPr>
      </w:pPr>
    </w:p>
    <w:p w14:paraId="1E826017" w14:textId="77777777" w:rsidR="00957048" w:rsidRDefault="008D17AE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 І Ш ЕННЯ  </w:t>
      </w:r>
    </w:p>
    <w:p w14:paraId="0AAD23A8" w14:textId="77777777" w:rsidR="00957048" w:rsidRDefault="008D17AE">
      <w:pPr>
        <w:tabs>
          <w:tab w:val="left" w:pos="1080"/>
        </w:tabs>
        <w:ind w:right="-203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</w:p>
    <w:p w14:paraId="2F3D9A95" w14:textId="01EB098D" w:rsidR="00957048" w:rsidRDefault="008D17AE">
      <w:pPr>
        <w:tabs>
          <w:tab w:val="left" w:pos="1080"/>
        </w:tabs>
        <w:ind w:right="-203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="00B908FB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.0</w:t>
      </w:r>
      <w:r w:rsidR="00B908FB">
        <w:rPr>
          <w:b/>
          <w:sz w:val="28"/>
          <w:szCs w:val="28"/>
          <w:lang w:val="uk-UA" w:eastAsia="uk-UA"/>
        </w:rPr>
        <w:t>5</w:t>
      </w:r>
      <w:r>
        <w:rPr>
          <w:b/>
          <w:sz w:val="28"/>
          <w:szCs w:val="28"/>
          <w:lang w:val="uk-UA" w:eastAsia="uk-UA"/>
        </w:rPr>
        <w:t>.202</w:t>
      </w:r>
      <w:r w:rsidR="00B908FB"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 xml:space="preserve"> року                                  Східниця                                          №</w:t>
      </w:r>
    </w:p>
    <w:p w14:paraId="69600298" w14:textId="77777777" w:rsidR="00957048" w:rsidRDefault="00957048">
      <w:pPr>
        <w:widowControl w:val="0"/>
        <w:tabs>
          <w:tab w:val="left" w:pos="56"/>
        </w:tabs>
        <w:jc w:val="both"/>
        <w:rPr>
          <w:bCs/>
          <w:color w:val="000000"/>
          <w:sz w:val="28"/>
          <w:szCs w:val="28"/>
          <w:lang w:val="uk-UA"/>
        </w:rPr>
      </w:pPr>
    </w:p>
    <w:p w14:paraId="38163692" w14:textId="75B8DCEE" w:rsidR="00B908FB" w:rsidRDefault="008D17AE">
      <w:pPr>
        <w:widowControl w:val="0"/>
        <w:tabs>
          <w:tab w:val="left" w:pos="56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припинення </w:t>
      </w:r>
      <w:r w:rsidR="00B908FB">
        <w:rPr>
          <w:b/>
          <w:bCs/>
          <w:color w:val="000000"/>
          <w:sz w:val="28"/>
          <w:szCs w:val="28"/>
          <w:lang w:val="uk-UA"/>
        </w:rPr>
        <w:t xml:space="preserve">фельдшерсько </w:t>
      </w:r>
      <w:r w:rsidR="00494CB4">
        <w:rPr>
          <w:b/>
          <w:bCs/>
          <w:color w:val="000000"/>
          <w:sz w:val="28"/>
          <w:szCs w:val="28"/>
          <w:lang w:val="uk-UA"/>
        </w:rPr>
        <w:t>-</w:t>
      </w:r>
    </w:p>
    <w:p w14:paraId="587718BE" w14:textId="77777777" w:rsidR="00B908FB" w:rsidRDefault="00B908FB">
      <w:pPr>
        <w:widowControl w:val="0"/>
        <w:tabs>
          <w:tab w:val="left" w:pos="56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акушерських пунктів на території </w:t>
      </w:r>
    </w:p>
    <w:p w14:paraId="69616785" w14:textId="47385DE6" w:rsidR="00957048" w:rsidRDefault="00B908FB">
      <w:pPr>
        <w:widowControl w:val="0"/>
        <w:tabs>
          <w:tab w:val="left" w:pos="56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Східницької територіальної громади</w:t>
      </w:r>
    </w:p>
    <w:p w14:paraId="58CD3A46" w14:textId="77777777" w:rsidR="00957048" w:rsidRDefault="008D17AE">
      <w:pPr>
        <w:widowControl w:val="0"/>
        <w:tabs>
          <w:tab w:val="left" w:pos="56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шляхом ліквідації</w:t>
      </w:r>
    </w:p>
    <w:p w14:paraId="54416AEB" w14:textId="77777777" w:rsidR="00957048" w:rsidRDefault="00957048">
      <w:pPr>
        <w:rPr>
          <w:lang w:val="uk-UA"/>
        </w:rPr>
      </w:pPr>
    </w:p>
    <w:p w14:paraId="6CAF8AE4" w14:textId="2586869B" w:rsidR="00957048" w:rsidRDefault="00494CB4">
      <w:pPr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Керуючись статтями </w:t>
      </w:r>
      <w:r w:rsidR="008D17AE">
        <w:rPr>
          <w:color w:val="000000"/>
          <w:sz w:val="28"/>
          <w:szCs w:val="28"/>
          <w:lang w:val="uk-UA" w:eastAsia="uk-UA"/>
        </w:rPr>
        <w:t>25, 26,</w:t>
      </w:r>
      <w:r w:rsidR="0066701C">
        <w:rPr>
          <w:color w:val="000000"/>
          <w:sz w:val="28"/>
          <w:szCs w:val="28"/>
          <w:lang w:val="uk-UA" w:eastAsia="uk-UA"/>
        </w:rPr>
        <w:t xml:space="preserve"> 29,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66701C">
        <w:rPr>
          <w:color w:val="000000"/>
          <w:sz w:val="28"/>
          <w:szCs w:val="28"/>
          <w:lang w:val="uk-UA" w:eastAsia="uk-UA"/>
        </w:rPr>
        <w:t>32</w:t>
      </w:r>
      <w:r>
        <w:rPr>
          <w:color w:val="000000"/>
          <w:sz w:val="28"/>
          <w:szCs w:val="28"/>
          <w:lang w:val="uk-UA" w:eastAsia="uk-UA"/>
        </w:rPr>
        <w:t>,</w:t>
      </w:r>
      <w:r w:rsidR="008D17AE">
        <w:rPr>
          <w:color w:val="000000"/>
          <w:sz w:val="28"/>
          <w:szCs w:val="28"/>
          <w:lang w:val="uk-UA" w:eastAsia="uk-UA"/>
        </w:rPr>
        <w:t xml:space="preserve"> 59, 60 Закону України «Про місцеве с</w:t>
      </w:r>
      <w:r>
        <w:rPr>
          <w:color w:val="000000"/>
          <w:sz w:val="28"/>
          <w:szCs w:val="28"/>
          <w:lang w:val="uk-UA" w:eastAsia="uk-UA"/>
        </w:rPr>
        <w:t xml:space="preserve">амоврядування в Україні», статтями </w:t>
      </w:r>
      <w:r w:rsidR="008D17AE">
        <w:rPr>
          <w:color w:val="000000"/>
          <w:sz w:val="28"/>
          <w:szCs w:val="28"/>
          <w:lang w:val="uk-UA" w:eastAsia="uk-UA"/>
        </w:rPr>
        <w:t xml:space="preserve"> 55, 57, 59</w:t>
      </w:r>
      <w:r>
        <w:rPr>
          <w:color w:val="000000"/>
          <w:sz w:val="28"/>
          <w:szCs w:val="28"/>
          <w:lang w:val="uk-UA" w:eastAsia="uk-UA"/>
        </w:rPr>
        <w:t>,  частиною 4 статті  63, статтею</w:t>
      </w:r>
      <w:r w:rsidR="008D17AE">
        <w:rPr>
          <w:color w:val="000000"/>
          <w:sz w:val="28"/>
          <w:szCs w:val="28"/>
          <w:lang w:val="uk-UA" w:eastAsia="uk-UA"/>
        </w:rPr>
        <w:t xml:space="preserve"> 248 Господ</w:t>
      </w:r>
      <w:r>
        <w:rPr>
          <w:color w:val="000000"/>
          <w:sz w:val="28"/>
          <w:szCs w:val="28"/>
          <w:lang w:val="uk-UA" w:eastAsia="uk-UA"/>
        </w:rPr>
        <w:t>арського кодексу України, статтями</w:t>
      </w:r>
      <w:r w:rsidR="008D17AE">
        <w:rPr>
          <w:color w:val="000000"/>
          <w:sz w:val="28"/>
          <w:szCs w:val="28"/>
          <w:lang w:val="uk-UA" w:eastAsia="uk-UA"/>
        </w:rPr>
        <w:t xml:space="preserve"> 104, 105, 110-112 Цивільного кодексу України, Законом України «Про державну реєстрацію юридичних осіб та фізичних осіб-підприємців та громадських формувань», </w:t>
      </w:r>
      <w:r w:rsidR="0035212C">
        <w:rPr>
          <w:color w:val="000000"/>
          <w:sz w:val="28"/>
          <w:szCs w:val="28"/>
          <w:lang w:val="uk-UA" w:eastAsia="uk-UA"/>
        </w:rPr>
        <w:t>у зв’язку з припиненням діяльності</w:t>
      </w:r>
      <w:r w:rsidR="008D17AE">
        <w:rPr>
          <w:color w:val="000000"/>
          <w:sz w:val="28"/>
          <w:szCs w:val="28"/>
          <w:lang w:val="uk-UA" w:eastAsia="uk-UA"/>
        </w:rPr>
        <w:t>, селищна рада </w:t>
      </w:r>
    </w:p>
    <w:p w14:paraId="25703EA5" w14:textId="34E6BE7A" w:rsidR="00957048" w:rsidRDefault="008D17AE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ВИРІШИЛА:</w:t>
      </w:r>
    </w:p>
    <w:p w14:paraId="132623D1" w14:textId="77777777" w:rsidR="00494CB4" w:rsidRDefault="00494CB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14:paraId="5E20167B" w14:textId="49E64799" w:rsidR="00957048" w:rsidRDefault="008D17AE">
      <w:pPr>
        <w:pStyle w:val="a7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Припинити юридичн</w:t>
      </w:r>
      <w:r w:rsidR="00944F4E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особ</w:t>
      </w:r>
      <w:r w:rsidR="00944F4E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44F4E">
        <w:rPr>
          <w:color w:val="000000"/>
          <w:sz w:val="28"/>
          <w:szCs w:val="28"/>
          <w:lang w:val="uk-UA" w:eastAsia="uk-UA"/>
        </w:rPr>
        <w:t xml:space="preserve">Східницької територіальної громади </w:t>
      </w:r>
      <w:r>
        <w:rPr>
          <w:color w:val="000000"/>
          <w:sz w:val="28"/>
          <w:szCs w:val="28"/>
          <w:lang w:val="uk-UA" w:eastAsia="uk-UA"/>
        </w:rPr>
        <w:t>шляхом ліквідації</w:t>
      </w:r>
      <w:r w:rsidR="00944F4E">
        <w:rPr>
          <w:color w:val="000000"/>
          <w:sz w:val="28"/>
          <w:szCs w:val="28"/>
          <w:lang w:val="uk-UA" w:eastAsia="uk-UA"/>
        </w:rPr>
        <w:t>:</w:t>
      </w:r>
    </w:p>
    <w:p w14:paraId="2255901A" w14:textId="7672C5B1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Рибник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344809807.</w:t>
      </w:r>
    </w:p>
    <w:p w14:paraId="3E6B0D7D" w14:textId="3BD379D8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44F4E"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Майдан</w:t>
      </w:r>
      <w:r w:rsidRPr="00944F4E"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 w:rsidRPr="00944F4E">
        <w:rPr>
          <w:color w:val="000000"/>
          <w:sz w:val="28"/>
          <w:szCs w:val="28"/>
          <w:lang w:val="uk-UA" w:eastAsia="uk-UA"/>
        </w:rPr>
        <w:t xml:space="preserve"> 348098</w:t>
      </w:r>
      <w:r w:rsidR="00FA6B48">
        <w:rPr>
          <w:color w:val="000000"/>
          <w:sz w:val="28"/>
          <w:szCs w:val="28"/>
          <w:lang w:val="uk-UA" w:eastAsia="uk-UA"/>
        </w:rPr>
        <w:t>33</w:t>
      </w:r>
    </w:p>
    <w:p w14:paraId="33A89A3B" w14:textId="44F2E93C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Старий Кропивник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6647002</w:t>
      </w:r>
    </w:p>
    <w:p w14:paraId="3A3F74FA" w14:textId="7D2FC83E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Сторона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6647018</w:t>
      </w:r>
    </w:p>
    <w:p w14:paraId="7B95F637" w14:textId="06CEE4E9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Залокоть 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6647044</w:t>
      </w:r>
    </w:p>
    <w:p w14:paraId="708C85C0" w14:textId="3EA28BED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Смільна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6646962</w:t>
      </w:r>
    </w:p>
    <w:p w14:paraId="7C387377" w14:textId="0D7E0CF9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Жданівка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6646999</w:t>
      </w:r>
    </w:p>
    <w:p w14:paraId="6F86ABBC" w14:textId="06250888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Опака 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6647023</w:t>
      </w:r>
    </w:p>
    <w:p w14:paraId="65BD915D" w14:textId="00B900B1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Довге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6913178</w:t>
      </w:r>
    </w:p>
    <w:p w14:paraId="3AF0551A" w14:textId="7188D44F" w:rsidR="00944F4E" w:rsidRDefault="00944F4E" w:rsidP="00944F4E">
      <w:pPr>
        <w:pStyle w:val="a7"/>
        <w:numPr>
          <w:ilvl w:val="1"/>
          <w:numId w:val="3"/>
        </w:num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Фельдшерсько-акушерський пункт села </w:t>
      </w:r>
      <w:r w:rsidR="00FA6B48">
        <w:rPr>
          <w:color w:val="000000"/>
          <w:sz w:val="28"/>
          <w:szCs w:val="28"/>
          <w:lang w:val="uk-UA" w:eastAsia="uk-UA"/>
        </w:rPr>
        <w:t>Бистриця- Гірська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A6B48">
        <w:rPr>
          <w:color w:val="000000"/>
          <w:sz w:val="28"/>
          <w:szCs w:val="28"/>
          <w:lang w:val="uk-UA" w:eastAsia="uk-UA"/>
        </w:rPr>
        <w:t>ЄДРПОУ</w:t>
      </w:r>
      <w:r>
        <w:rPr>
          <w:color w:val="000000"/>
          <w:sz w:val="28"/>
          <w:szCs w:val="28"/>
          <w:lang w:val="uk-UA" w:eastAsia="uk-UA"/>
        </w:rPr>
        <w:t xml:space="preserve"> 3</w:t>
      </w:r>
      <w:r w:rsidR="00FA6B48">
        <w:rPr>
          <w:color w:val="000000"/>
          <w:sz w:val="28"/>
          <w:szCs w:val="28"/>
          <w:lang w:val="uk-UA" w:eastAsia="uk-UA"/>
        </w:rPr>
        <w:t>6913246</w:t>
      </w:r>
    </w:p>
    <w:p w14:paraId="100B6506" w14:textId="7142B034" w:rsidR="00957048" w:rsidRDefault="008D17AE" w:rsidP="00494CB4">
      <w:pPr>
        <w:pStyle w:val="a7"/>
        <w:numPr>
          <w:ilvl w:val="0"/>
          <w:numId w:val="1"/>
        </w:numPr>
        <w:shd w:val="clear" w:color="auto" w:fill="FFFFFF"/>
        <w:spacing w:after="225"/>
        <w:ind w:left="0"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Створити ліквідаційну комісію з ліквідації </w:t>
      </w:r>
      <w:r w:rsidR="00F700F7">
        <w:rPr>
          <w:color w:val="000000"/>
          <w:sz w:val="28"/>
          <w:szCs w:val="28"/>
          <w:lang w:val="uk-UA" w:eastAsia="uk-UA"/>
        </w:rPr>
        <w:t xml:space="preserve">Фельдшерсько-акушерських пунктів відповідно до пункту 1 цього рішення </w:t>
      </w:r>
      <w:r>
        <w:rPr>
          <w:color w:val="000000"/>
          <w:sz w:val="28"/>
          <w:szCs w:val="28"/>
          <w:lang w:val="uk-UA" w:eastAsia="uk-UA"/>
        </w:rPr>
        <w:t>у складі:</w:t>
      </w:r>
    </w:p>
    <w:p w14:paraId="202F3FB8" w14:textId="365431E1" w:rsidR="00957048" w:rsidRDefault="006717DB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Журавчак Юрій Дмитрович</w:t>
      </w:r>
      <w:r w:rsidR="008D17AE">
        <w:rPr>
          <w:color w:val="000000"/>
          <w:sz w:val="28"/>
          <w:szCs w:val="28"/>
          <w:lang w:val="uk-UA" w:eastAsia="uk-UA"/>
        </w:rPr>
        <w:t xml:space="preserve"> </w:t>
      </w:r>
      <w:bookmarkStart w:id="1" w:name="_Hlk129697796"/>
      <w:r w:rsidR="008D17AE">
        <w:rPr>
          <w:color w:val="000000"/>
          <w:sz w:val="28"/>
          <w:szCs w:val="28"/>
          <w:lang w:val="uk-UA" w:eastAsia="uk-UA"/>
        </w:rPr>
        <w:t xml:space="preserve">(реєстраційний номер облікової картки платника податку </w:t>
      </w:r>
      <w:r w:rsidR="00E51CE4">
        <w:rPr>
          <w:color w:val="000000"/>
          <w:sz w:val="28"/>
          <w:szCs w:val="28"/>
          <w:lang w:val="uk-UA" w:eastAsia="uk-UA"/>
        </w:rPr>
        <w:t>2686915414</w:t>
      </w:r>
      <w:r w:rsidR="008D17AE">
        <w:rPr>
          <w:color w:val="000000"/>
          <w:sz w:val="28"/>
          <w:szCs w:val="28"/>
          <w:lang w:val="uk-UA" w:eastAsia="uk-UA"/>
        </w:rPr>
        <w:t>) –</w:t>
      </w:r>
      <w:bookmarkEnd w:id="1"/>
      <w:r w:rsidR="008D17AE">
        <w:rPr>
          <w:color w:val="000000"/>
          <w:sz w:val="28"/>
          <w:szCs w:val="28"/>
          <w:lang w:val="uk-UA" w:eastAsia="uk-UA"/>
        </w:rPr>
        <w:t xml:space="preserve"> голова комісії, </w:t>
      </w:r>
      <w:r w:rsidR="00494CB4">
        <w:rPr>
          <w:color w:val="000000"/>
          <w:sz w:val="28"/>
          <w:szCs w:val="28"/>
          <w:lang w:val="uk-UA" w:eastAsia="uk-UA"/>
        </w:rPr>
        <w:t>с</w:t>
      </w:r>
      <w:r>
        <w:rPr>
          <w:color w:val="000000"/>
          <w:sz w:val="28"/>
          <w:szCs w:val="28"/>
          <w:lang w:val="uk-UA" w:eastAsia="uk-UA"/>
        </w:rPr>
        <w:t>екретар Східницької селищної ради</w:t>
      </w:r>
      <w:r w:rsidR="008D17AE">
        <w:rPr>
          <w:color w:val="000000"/>
          <w:sz w:val="28"/>
          <w:szCs w:val="28"/>
          <w:lang w:val="uk-UA" w:eastAsia="uk-UA"/>
        </w:rPr>
        <w:t>;</w:t>
      </w:r>
    </w:p>
    <w:p w14:paraId="4FAC3396" w14:textId="77777777" w:rsidR="00957048" w:rsidRDefault="008D17AE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Члени комісії:</w:t>
      </w:r>
    </w:p>
    <w:p w14:paraId="1C43CEBF" w14:textId="0791D695" w:rsidR="00957048" w:rsidRDefault="006717DB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Кость Петро Степанович</w:t>
      </w:r>
      <w:r w:rsidR="008D17AE">
        <w:rPr>
          <w:color w:val="000000"/>
          <w:sz w:val="28"/>
          <w:szCs w:val="28"/>
          <w:lang w:val="uk-UA" w:eastAsia="uk-UA"/>
        </w:rPr>
        <w:t xml:space="preserve"> (реєстраційний номер облікової картки платника податку </w:t>
      </w:r>
      <w:r>
        <w:rPr>
          <w:color w:val="000000"/>
          <w:sz w:val="28"/>
          <w:szCs w:val="28"/>
          <w:lang w:val="uk-UA" w:eastAsia="uk-UA"/>
        </w:rPr>
        <w:t>__________</w:t>
      </w:r>
      <w:r w:rsidR="008D17AE">
        <w:rPr>
          <w:color w:val="000000"/>
          <w:sz w:val="28"/>
          <w:szCs w:val="28"/>
          <w:lang w:val="uk-UA" w:eastAsia="uk-UA"/>
        </w:rPr>
        <w:t xml:space="preserve">) -  </w:t>
      </w:r>
      <w:r>
        <w:rPr>
          <w:color w:val="000000"/>
          <w:sz w:val="28"/>
          <w:szCs w:val="28"/>
          <w:lang w:val="uk-UA" w:eastAsia="uk-UA"/>
        </w:rPr>
        <w:t>заступник селищного голови з питань діяльності виконавчих органів</w:t>
      </w:r>
      <w:r w:rsidR="008D17AE">
        <w:rPr>
          <w:color w:val="000000"/>
          <w:sz w:val="28"/>
          <w:szCs w:val="28"/>
          <w:lang w:val="uk-UA" w:eastAsia="uk-UA"/>
        </w:rPr>
        <w:t>;</w:t>
      </w:r>
    </w:p>
    <w:p w14:paraId="0F3F05FC" w14:textId="46A2BCC6" w:rsidR="00957048" w:rsidRDefault="008D17AE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Б</w:t>
      </w:r>
      <w:r w:rsidR="006717DB">
        <w:rPr>
          <w:color w:val="000000"/>
          <w:sz w:val="28"/>
          <w:szCs w:val="28"/>
          <w:lang w:val="uk-UA" w:eastAsia="uk-UA"/>
        </w:rPr>
        <w:t>агрій Іванна Михайлівна</w:t>
      </w:r>
      <w:r>
        <w:rPr>
          <w:color w:val="000000"/>
          <w:sz w:val="28"/>
          <w:szCs w:val="28"/>
          <w:lang w:val="uk-UA" w:eastAsia="uk-UA"/>
        </w:rPr>
        <w:t xml:space="preserve"> (реєстраційний номер облікової картки платника податку </w:t>
      </w:r>
      <w:r w:rsidR="00E51CE4">
        <w:rPr>
          <w:sz w:val="28"/>
          <w:szCs w:val="28"/>
          <w:lang w:val="uk-UA"/>
        </w:rPr>
        <w:t>2636004820</w:t>
      </w:r>
      <w:r>
        <w:rPr>
          <w:color w:val="000000"/>
          <w:sz w:val="28"/>
          <w:szCs w:val="28"/>
          <w:lang w:val="uk-UA" w:eastAsia="uk-UA"/>
        </w:rPr>
        <w:t xml:space="preserve">) -  </w:t>
      </w:r>
      <w:r w:rsidR="006717DB">
        <w:rPr>
          <w:color w:val="000000"/>
          <w:sz w:val="28"/>
          <w:szCs w:val="28"/>
          <w:lang w:val="uk-UA" w:eastAsia="uk-UA"/>
        </w:rPr>
        <w:t>бухгалтер відділу бухгалтерського обліку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7FD54A44" w14:textId="2961F36D" w:rsidR="00957048" w:rsidRDefault="008D17AE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Журавчак Галина Орестівна (реєстраційний номер облікової кар</w:t>
      </w:r>
      <w:r w:rsidR="00E51CE4">
        <w:rPr>
          <w:color w:val="000000"/>
          <w:sz w:val="28"/>
          <w:szCs w:val="28"/>
          <w:lang w:val="uk-UA" w:eastAsia="uk-UA"/>
        </w:rPr>
        <w:t>тки платника податку 2534612080</w:t>
      </w:r>
      <w:r>
        <w:rPr>
          <w:color w:val="000000"/>
          <w:sz w:val="28"/>
          <w:szCs w:val="28"/>
          <w:lang w:val="uk-UA" w:eastAsia="uk-UA"/>
        </w:rPr>
        <w:t>) - головний бухгалтер Східницької селищної ради;</w:t>
      </w:r>
    </w:p>
    <w:p w14:paraId="348F1BF9" w14:textId="5DA21818" w:rsidR="00957048" w:rsidRDefault="006717DB" w:rsidP="00494CB4">
      <w:pPr>
        <w:pStyle w:val="a7"/>
        <w:shd w:val="clear" w:color="auto" w:fill="FFFFFF"/>
        <w:tabs>
          <w:tab w:val="num" w:pos="0"/>
        </w:tabs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Доронічева</w:t>
      </w:r>
      <w:r w:rsidR="008D17AE">
        <w:rPr>
          <w:color w:val="000000"/>
          <w:sz w:val="28"/>
          <w:szCs w:val="28"/>
          <w:lang w:val="uk-UA" w:eastAsia="uk-UA"/>
        </w:rPr>
        <w:t xml:space="preserve"> Галина Миронівна (реєстраційний номер облікової картки платника податку 3521200266)– спеціаліст І категорії юрисконсульт.</w:t>
      </w:r>
    </w:p>
    <w:p w14:paraId="7D7FB9CC" w14:textId="5F605284" w:rsidR="00957048" w:rsidRDefault="00494CB4" w:rsidP="00494CB4">
      <w:pPr>
        <w:pStyle w:val="a7"/>
        <w:shd w:val="clear" w:color="auto" w:fill="FFFFFF"/>
        <w:spacing w:after="225"/>
        <w:ind w:left="0"/>
        <w:jc w:val="both"/>
        <w:textAlignment w:val="baseline"/>
      </w:pPr>
      <w:r>
        <w:rPr>
          <w:color w:val="111111"/>
          <w:sz w:val="28"/>
          <w:szCs w:val="28"/>
          <w:lang w:val="uk-UA" w:eastAsia="uk-UA"/>
        </w:rPr>
        <w:t xml:space="preserve">      </w:t>
      </w:r>
      <w:r w:rsidR="008D17AE">
        <w:rPr>
          <w:color w:val="111111"/>
          <w:sz w:val="28"/>
          <w:szCs w:val="28"/>
          <w:lang w:val="uk-UA" w:eastAsia="uk-UA"/>
        </w:rPr>
        <w:t xml:space="preserve">3. Делегувати повноваження голові ліквідаційної комісії </w:t>
      </w:r>
      <w:r w:rsidR="00F700F7">
        <w:rPr>
          <w:color w:val="111111"/>
          <w:sz w:val="28"/>
          <w:szCs w:val="28"/>
          <w:lang w:val="uk-UA" w:eastAsia="uk-UA"/>
        </w:rPr>
        <w:t>Журавчак Юрію Дмитровичу</w:t>
      </w:r>
      <w:bookmarkStart w:id="2" w:name="_Hlk1292733871"/>
      <w:r w:rsidR="00F700F7">
        <w:rPr>
          <w:color w:val="111111"/>
          <w:sz w:val="28"/>
          <w:szCs w:val="28"/>
          <w:lang w:val="uk-UA" w:eastAsia="uk-UA"/>
        </w:rPr>
        <w:t xml:space="preserve">, секретарю </w:t>
      </w:r>
      <w:r w:rsidR="008D17AE">
        <w:rPr>
          <w:color w:val="111111"/>
          <w:sz w:val="28"/>
          <w:szCs w:val="28"/>
          <w:lang w:val="uk-UA" w:eastAsia="uk-UA"/>
        </w:rPr>
        <w:t>Східницької селищної  ради</w:t>
      </w:r>
      <w:bookmarkEnd w:id="2"/>
      <w:r w:rsidR="006717DB">
        <w:rPr>
          <w:color w:val="111111"/>
          <w:sz w:val="28"/>
          <w:szCs w:val="28"/>
          <w:lang w:val="uk-UA" w:eastAsia="uk-UA"/>
        </w:rPr>
        <w:t xml:space="preserve">, щодо </w:t>
      </w:r>
      <w:r w:rsidR="008D17AE" w:rsidRPr="00F700F7">
        <w:rPr>
          <w:sz w:val="28"/>
          <w:szCs w:val="28"/>
          <w:lang w:val="uk-UA"/>
        </w:rPr>
        <w:t>повідом</w:t>
      </w:r>
      <w:r w:rsidR="006717DB">
        <w:rPr>
          <w:sz w:val="28"/>
          <w:szCs w:val="28"/>
          <w:lang w:val="uk-UA"/>
        </w:rPr>
        <w:t xml:space="preserve">лення </w:t>
      </w:r>
      <w:r w:rsidR="008D17AE" w:rsidRPr="00F700F7">
        <w:rPr>
          <w:sz w:val="28"/>
          <w:szCs w:val="28"/>
          <w:lang w:val="uk-UA"/>
        </w:rPr>
        <w:t xml:space="preserve"> державного реєстратора про перебування юридичн</w:t>
      </w:r>
      <w:r w:rsidR="006717DB">
        <w:rPr>
          <w:sz w:val="28"/>
          <w:szCs w:val="28"/>
          <w:lang w:val="uk-UA"/>
        </w:rPr>
        <w:t>их</w:t>
      </w:r>
      <w:r w:rsidR="008D17AE" w:rsidRPr="00F700F7">
        <w:rPr>
          <w:sz w:val="28"/>
          <w:szCs w:val="28"/>
          <w:lang w:val="uk-UA"/>
        </w:rPr>
        <w:t xml:space="preserve"> ос</w:t>
      </w:r>
      <w:r w:rsidR="006717DB">
        <w:rPr>
          <w:sz w:val="28"/>
          <w:szCs w:val="28"/>
          <w:lang w:val="uk-UA"/>
        </w:rPr>
        <w:t>і</w:t>
      </w:r>
      <w:r w:rsidR="008D17AE" w:rsidRPr="00F700F7">
        <w:rPr>
          <w:sz w:val="28"/>
          <w:szCs w:val="28"/>
          <w:lang w:val="uk-UA"/>
        </w:rPr>
        <w:t>б  у процесі ліквідації;</w:t>
      </w:r>
    </w:p>
    <w:p w14:paraId="4CC9A192" w14:textId="77777777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rFonts w:eastAsia="Calibri"/>
          <w:sz w:val="28"/>
          <w:szCs w:val="28"/>
          <w:lang w:val="uk-UA" w:eastAsia="en-US"/>
        </w:rPr>
        <w:t>4. Ліквідаційній комісії в установленому порядку:</w:t>
      </w:r>
    </w:p>
    <w:p w14:paraId="6E48291D" w14:textId="77777777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sz w:val="28"/>
          <w:szCs w:val="28"/>
          <w:lang w:val="uk-UA"/>
        </w:rPr>
        <w:t>4.1. вжити заходи, пов’язані з ліквідацією комунальної установи в установленому чинним законодавством порядку;</w:t>
      </w:r>
    </w:p>
    <w:p w14:paraId="615E3DE3" w14:textId="77777777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sz w:val="28"/>
          <w:szCs w:val="28"/>
          <w:lang w:val="uk-UA"/>
        </w:rPr>
        <w:t xml:space="preserve">4.2. здійснити інвентаризацію майна, що належить комунальній  установі, яка ліквідується, та після закінчення строку для пред’явлення вимог кредиторами скласти проміжний ліквідаційний баланс Комунальної установи </w:t>
      </w:r>
      <w:r>
        <w:rPr>
          <w:color w:val="000000"/>
          <w:sz w:val="28"/>
          <w:szCs w:val="28"/>
          <w:lang w:val="uk-UA" w:eastAsia="uk-UA"/>
        </w:rPr>
        <w:t>«Центр фінансово-господарського обслуговування закладів освіти та культури Східницької селищної  ради»</w:t>
      </w:r>
      <w:r>
        <w:rPr>
          <w:sz w:val="28"/>
          <w:szCs w:val="28"/>
          <w:lang w:val="uk-UA"/>
        </w:rPr>
        <w:t>;</w:t>
      </w:r>
    </w:p>
    <w:p w14:paraId="77790D25" w14:textId="77777777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sz w:val="28"/>
          <w:szCs w:val="28"/>
          <w:lang w:val="uk-UA"/>
        </w:rPr>
        <w:t>4.3. забезпечити передачу документів, які підлягають тривалому зберіганню, до відповідної архівної установи у порядку, визначеному чинним законодавством України;</w:t>
      </w:r>
    </w:p>
    <w:p w14:paraId="79FA42EB" w14:textId="77777777" w:rsidR="00957048" w:rsidRDefault="008D17AE">
      <w:pPr>
        <w:pStyle w:val="a3"/>
        <w:shd w:val="clear" w:color="auto" w:fill="FFFFFF"/>
        <w:tabs>
          <w:tab w:val="left" w:pos="851"/>
        </w:tabs>
        <w:spacing w:after="0"/>
        <w:ind w:firstLine="567"/>
        <w:contextualSpacing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  <w:szCs w:val="28"/>
          <w:lang w:val="uk-UA"/>
        </w:rPr>
        <w:t xml:space="preserve">4.4. вжити заходів щодо виявлення кредиторів, а також письмово повідомити їх про припинення комунальної установи та </w:t>
      </w:r>
      <w:r>
        <w:rPr>
          <w:color w:val="000000"/>
          <w:sz w:val="28"/>
        </w:rPr>
        <w:t>вжити заходів щодо стягнення дебіторської заборгованості.</w:t>
      </w:r>
    </w:p>
    <w:p w14:paraId="10E62297" w14:textId="199C1B9B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sz w:val="28"/>
          <w:szCs w:val="28"/>
          <w:lang w:val="uk-UA"/>
        </w:rPr>
        <w:t>4.5. після завершення розрахунків з кредиторами скласти та подати на затвердження ради ліквідаційний баланс установ</w:t>
      </w:r>
      <w:r w:rsidR="006717DB">
        <w:rPr>
          <w:sz w:val="28"/>
          <w:szCs w:val="28"/>
          <w:lang w:val="uk-UA"/>
        </w:rPr>
        <w:t xml:space="preserve"> згідно з переліком пункту 1 цього рішення</w:t>
      </w:r>
      <w:r>
        <w:rPr>
          <w:sz w:val="28"/>
          <w:szCs w:val="28"/>
          <w:lang w:val="uk-UA"/>
        </w:rPr>
        <w:t>;</w:t>
      </w:r>
    </w:p>
    <w:p w14:paraId="67C9C003" w14:textId="77777777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color w:val="000000"/>
          <w:sz w:val="28"/>
          <w:szCs w:val="28"/>
          <w:lang w:val="uk-UA" w:eastAsia="uk-UA"/>
        </w:rPr>
        <w:t>4.6 провести необхідні дії щодо закриття відповідних рахунків в банках, отримання довідки про відсутність заборгованості комунальної установи та інших дій, необхідних для припинення діяльності комунальної установи;</w:t>
      </w:r>
    </w:p>
    <w:p w14:paraId="41D82608" w14:textId="6B5F8F7C" w:rsidR="00957048" w:rsidRDefault="008D17AE">
      <w:pPr>
        <w:pStyle w:val="1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textAlignment w:val="baseline"/>
      </w:pPr>
      <w:r>
        <w:rPr>
          <w:color w:val="000000"/>
          <w:sz w:val="28"/>
          <w:szCs w:val="28"/>
          <w:lang w:val="uk-UA" w:eastAsia="uk-UA"/>
        </w:rPr>
        <w:t>4.7  не раніше, ніж через два місяці з дня оприлюднення повідомлення про рішення щодо припинення юридичної особи надати державному реєстратору документи для державної реєстрації припинення комунальн</w:t>
      </w:r>
      <w:r w:rsidR="006717DB">
        <w:rPr>
          <w:color w:val="000000"/>
          <w:sz w:val="28"/>
          <w:szCs w:val="28"/>
          <w:lang w:val="uk-UA" w:eastAsia="uk-UA"/>
        </w:rPr>
        <w:t>их</w:t>
      </w:r>
      <w:r>
        <w:rPr>
          <w:color w:val="000000"/>
          <w:sz w:val="28"/>
          <w:szCs w:val="28"/>
          <w:lang w:val="uk-UA" w:eastAsia="uk-UA"/>
        </w:rPr>
        <w:t xml:space="preserve"> установ</w:t>
      </w:r>
      <w:r w:rsidR="006717DB" w:rsidRPr="006717DB">
        <w:t xml:space="preserve"> </w:t>
      </w:r>
      <w:r w:rsidR="006717DB" w:rsidRPr="006717DB">
        <w:rPr>
          <w:color w:val="000000"/>
          <w:sz w:val="28"/>
          <w:szCs w:val="28"/>
          <w:lang w:val="uk-UA" w:eastAsia="uk-UA"/>
        </w:rPr>
        <w:t>згідно з переліком пункту 1 цього рішення</w:t>
      </w:r>
      <w:r w:rsidR="006717D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1C37CCD0" w14:textId="77777777" w:rsidR="00957048" w:rsidRDefault="008D17A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color w:val="212529"/>
          <w:sz w:val="28"/>
          <w:szCs w:val="28"/>
          <w:lang w:val="uk-UA" w:eastAsia="uk-UA"/>
        </w:rPr>
        <w:t>Встановити строк заявлення кредиторських вимог до комунальної установи – два місяці з дня оприлюднення повідомлення про рішення щодо припинення юридичної особи.</w:t>
      </w:r>
    </w:p>
    <w:p w14:paraId="23B8FB1D" w14:textId="77777777" w:rsidR="00957048" w:rsidRDefault="008D17A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6. </w:t>
      </w:r>
      <w:r>
        <w:rPr>
          <w:color w:val="252525"/>
          <w:sz w:val="28"/>
          <w:szCs w:val="28"/>
          <w:lang w:val="uk-UA" w:eastAsia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і міжнародного співробітництва.</w:t>
      </w:r>
    </w:p>
    <w:p w14:paraId="0A86602E" w14:textId="77777777" w:rsidR="00957048" w:rsidRDefault="00957048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14:paraId="717442FF" w14:textId="0D4A880B" w:rsidR="00957048" w:rsidRDefault="008D17AE" w:rsidP="00494CB4">
      <w:pPr>
        <w:shd w:val="clear" w:color="auto" w:fill="FFFFFF"/>
        <w:spacing w:after="225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Селищний голова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Іван ПІЛЯК</w:t>
      </w:r>
    </w:p>
    <w:sectPr w:rsidR="00957048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854"/>
    <w:multiLevelType w:val="multilevel"/>
    <w:tmpl w:val="F2B83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E5E39"/>
    <w:multiLevelType w:val="multilevel"/>
    <w:tmpl w:val="EE8CF5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E71010C"/>
    <w:multiLevelType w:val="multilevel"/>
    <w:tmpl w:val="A614E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48"/>
    <w:rsid w:val="0035212C"/>
    <w:rsid w:val="003C50A6"/>
    <w:rsid w:val="00494CB4"/>
    <w:rsid w:val="0066701C"/>
    <w:rsid w:val="006717DB"/>
    <w:rsid w:val="008635E1"/>
    <w:rsid w:val="00884279"/>
    <w:rsid w:val="008D17AE"/>
    <w:rsid w:val="00944F4E"/>
    <w:rsid w:val="00957048"/>
    <w:rsid w:val="009902CE"/>
    <w:rsid w:val="00B908FB"/>
    <w:rsid w:val="00E51CE4"/>
    <w:rsid w:val="00F700F7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FB84"/>
  <w15:docId w15:val="{1D7D1B64-BD0B-4046-A671-8F3B18B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Без интервала1"/>
    <w:uiPriority w:val="99"/>
    <w:qFormat/>
    <w:rsid w:val="00516671"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516671"/>
    <w:pPr>
      <w:ind w:left="720"/>
      <w:contextualSpacing/>
    </w:pPr>
  </w:style>
  <w:style w:type="paragraph" w:customStyle="1" w:styleId="11">
    <w:name w:val="Обычный (веб)1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cp:keywords/>
  <dc:description/>
  <cp:lastModifiedBy>PC</cp:lastModifiedBy>
  <cp:revision>6</cp:revision>
  <cp:lastPrinted>2023-03-21T09:06:00Z</cp:lastPrinted>
  <dcterms:created xsi:type="dcterms:W3CDTF">2023-03-21T09:06:00Z</dcterms:created>
  <dcterms:modified xsi:type="dcterms:W3CDTF">2024-05-10T06:14:00Z</dcterms:modified>
  <dc:language>uk-UA</dc:language>
</cp:coreProperties>
</file>