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E8" w:rsidRPr="00BB4BE8" w:rsidRDefault="00BB4BE8" w:rsidP="00BB4BE8">
      <w:pPr>
        <w:pStyle w:val="13"/>
        <w:ind w:left="-180"/>
        <w:jc w:val="center"/>
        <w:rPr>
          <w:noProof/>
          <w:sz w:val="24"/>
          <w:szCs w:val="24"/>
          <w:lang w:val="uk-UA" w:eastAsia="en-US"/>
        </w:rPr>
      </w:pPr>
      <w:r w:rsidRPr="00BB4BE8">
        <w:rPr>
          <w:noProof/>
          <w:sz w:val="24"/>
          <w:szCs w:val="24"/>
          <w:lang w:val="uk-UA" w:eastAsia="en-US"/>
        </w:rPr>
        <w:t xml:space="preserve">                     </w:t>
      </w:r>
      <w:r>
        <w:rPr>
          <w:noProof/>
          <w:sz w:val="24"/>
          <w:szCs w:val="24"/>
          <w:lang w:val="uk-UA" w:eastAsia="en-US"/>
        </w:rPr>
        <w:t xml:space="preserve">                                                                  </w:t>
      </w:r>
      <w:r w:rsidRPr="00BB4BE8">
        <w:rPr>
          <w:noProof/>
          <w:sz w:val="24"/>
          <w:szCs w:val="24"/>
          <w:lang w:val="uk-UA" w:eastAsia="en-US"/>
        </w:rPr>
        <w:t xml:space="preserve"> Додаток 1</w:t>
      </w:r>
    </w:p>
    <w:p w:rsidR="00BB4BE8" w:rsidRDefault="00BB4BE8" w:rsidP="00BB4BE8">
      <w:pPr>
        <w:pStyle w:val="13"/>
        <w:ind w:left="-180"/>
        <w:jc w:val="center"/>
        <w:rPr>
          <w:noProof/>
          <w:sz w:val="24"/>
          <w:szCs w:val="24"/>
          <w:lang w:val="uk-UA" w:eastAsia="en-US"/>
        </w:rPr>
      </w:pPr>
      <w:r>
        <w:rPr>
          <w:noProof/>
          <w:sz w:val="24"/>
          <w:szCs w:val="24"/>
          <w:lang w:val="uk-UA" w:eastAsia="en-US"/>
        </w:rPr>
        <w:t xml:space="preserve">                                                                                       </w:t>
      </w:r>
      <w:r w:rsidRPr="00BB4BE8">
        <w:rPr>
          <w:noProof/>
          <w:sz w:val="24"/>
          <w:szCs w:val="24"/>
          <w:lang w:val="uk-UA" w:eastAsia="en-US"/>
        </w:rPr>
        <w:t>до рішення виконавчого комітету</w:t>
      </w:r>
    </w:p>
    <w:p w:rsidR="00BB4BE8" w:rsidRDefault="00BB4BE8" w:rsidP="00BB4BE8">
      <w:pPr>
        <w:pStyle w:val="13"/>
        <w:ind w:left="-180"/>
        <w:jc w:val="center"/>
        <w:rPr>
          <w:noProof/>
          <w:sz w:val="24"/>
          <w:szCs w:val="24"/>
          <w:lang w:val="uk-UA" w:eastAsia="en-US"/>
        </w:rPr>
      </w:pPr>
      <w:r>
        <w:rPr>
          <w:noProof/>
          <w:sz w:val="24"/>
          <w:szCs w:val="24"/>
          <w:lang w:val="uk-UA" w:eastAsia="en-US"/>
        </w:rPr>
        <w:t xml:space="preserve">                                                                            Східницької селищної ради </w:t>
      </w:r>
    </w:p>
    <w:p w:rsidR="00BB4BE8" w:rsidRDefault="00BB4BE8" w:rsidP="00BB4BE8">
      <w:pPr>
        <w:pStyle w:val="13"/>
        <w:ind w:left="-180"/>
        <w:jc w:val="center"/>
        <w:rPr>
          <w:b/>
          <w:noProof/>
          <w:szCs w:val="28"/>
          <w:lang w:val="uk-UA" w:eastAsia="en-US"/>
        </w:rPr>
      </w:pPr>
      <w:r>
        <w:rPr>
          <w:noProof/>
          <w:sz w:val="24"/>
          <w:szCs w:val="24"/>
          <w:lang w:val="uk-UA" w:eastAsia="en-US"/>
        </w:rPr>
        <w:t xml:space="preserve">                                                                                 </w:t>
      </w:r>
      <w:bookmarkStart w:id="0" w:name="_GoBack"/>
      <w:bookmarkEnd w:id="0"/>
      <w:r>
        <w:rPr>
          <w:noProof/>
          <w:sz w:val="24"/>
          <w:szCs w:val="24"/>
          <w:lang w:val="uk-UA" w:eastAsia="en-US"/>
        </w:rPr>
        <w:t>№ 151 від 21 грудня 2023 року</w:t>
      </w:r>
    </w:p>
    <w:p w:rsidR="00BB4BE8" w:rsidRDefault="00BB4BE8" w:rsidP="006C62E8">
      <w:pPr>
        <w:pStyle w:val="13"/>
        <w:ind w:left="-180"/>
        <w:jc w:val="right"/>
        <w:rPr>
          <w:b/>
          <w:noProof/>
          <w:szCs w:val="28"/>
          <w:lang w:val="uk-UA" w:eastAsia="en-US"/>
        </w:rPr>
      </w:pPr>
    </w:p>
    <w:p w:rsidR="005464ED" w:rsidRPr="00F92DD4" w:rsidRDefault="00B826C2" w:rsidP="006C62E8">
      <w:pPr>
        <w:pStyle w:val="13"/>
        <w:ind w:left="-180"/>
        <w:jc w:val="right"/>
        <w:rPr>
          <w:b/>
          <w:noProof/>
          <w:szCs w:val="28"/>
          <w:lang w:val="uk-UA" w:eastAsia="en-US"/>
        </w:rPr>
      </w:pPr>
      <w:r>
        <w:rPr>
          <w:b/>
          <w:noProof/>
          <w:szCs w:val="28"/>
          <w:lang w:val="uk-UA" w:eastAsia="en-US"/>
        </w:rPr>
        <w:t>Проєкт</w:t>
      </w:r>
    </w:p>
    <w:p w:rsidR="005464ED" w:rsidRPr="00702FF1" w:rsidRDefault="004E3620" w:rsidP="004E3620">
      <w:pPr>
        <w:pStyle w:val="13"/>
        <w:ind w:left="-180"/>
        <w:rPr>
          <w:rFonts w:ascii="Calibri Light" w:hAnsi="Calibri Light"/>
          <w:color w:val="2E74B5"/>
          <w:szCs w:val="28"/>
          <w:lang w:val="uk-UA" w:eastAsia="uk-UA"/>
        </w:rPr>
      </w:pPr>
      <w:r>
        <w:rPr>
          <w:rFonts w:ascii="Calibri Light" w:hAnsi="Calibri Light"/>
          <w:color w:val="2E74B5"/>
          <w:szCs w:val="28"/>
          <w:lang w:val="uk-UA" w:eastAsia="uk-UA"/>
        </w:rPr>
        <w:t xml:space="preserve">                                                                   </w:t>
      </w:r>
      <w:r w:rsidR="00CC50EC">
        <w:rPr>
          <w:noProof/>
          <w:szCs w:val="28"/>
          <w:lang w:val="uk-UA" w:eastAsia="uk-UA"/>
        </w:rPr>
        <w:drawing>
          <wp:inline distT="0" distB="0" distL="0" distR="0">
            <wp:extent cx="335280" cy="49403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5280" cy="494030"/>
                    </a:xfrm>
                    <a:prstGeom prst="rect">
                      <a:avLst/>
                    </a:prstGeom>
                    <a:noFill/>
                    <a:ln w="9525">
                      <a:noFill/>
                      <a:miter lim="800000"/>
                      <a:headEnd/>
                      <a:tailEnd/>
                    </a:ln>
                  </pic:spPr>
                </pic:pic>
              </a:graphicData>
            </a:graphic>
          </wp:inline>
        </w:drawing>
      </w:r>
    </w:p>
    <w:p w:rsidR="005464ED" w:rsidRPr="00702FF1" w:rsidRDefault="005464ED" w:rsidP="006C62E8">
      <w:pPr>
        <w:adjustRightInd w:val="0"/>
        <w:ind w:left="-180"/>
        <w:jc w:val="center"/>
        <w:rPr>
          <w:rFonts w:ascii="Times New Roman CYR" w:hAnsi="Times New Roman CYR" w:cs="Times New Roman CYR"/>
          <w:b/>
          <w:bCs/>
          <w:sz w:val="28"/>
          <w:szCs w:val="28"/>
          <w:lang w:eastAsia="uk-UA"/>
        </w:rPr>
      </w:pPr>
      <w:r w:rsidRPr="00702FF1">
        <w:rPr>
          <w:rFonts w:ascii="Times New Roman CYR" w:hAnsi="Times New Roman CYR" w:cs="Times New Roman CYR"/>
          <w:b/>
          <w:bCs/>
          <w:sz w:val="28"/>
          <w:szCs w:val="28"/>
          <w:lang w:eastAsia="uk-UA"/>
        </w:rPr>
        <w:t>СХІДНИЦЬКА СЕЛИЩНА РАДА</w:t>
      </w:r>
    </w:p>
    <w:p w:rsidR="005464ED" w:rsidRPr="00702FF1" w:rsidRDefault="005464ED" w:rsidP="006C62E8">
      <w:pPr>
        <w:adjustRightInd w:val="0"/>
        <w:ind w:left="-180"/>
        <w:jc w:val="center"/>
        <w:rPr>
          <w:rFonts w:ascii="Times New Roman CYR" w:hAnsi="Times New Roman CYR" w:cs="Times New Roman CYR"/>
          <w:b/>
          <w:bCs/>
          <w:sz w:val="28"/>
          <w:szCs w:val="28"/>
          <w:lang w:val="uk-UA" w:eastAsia="uk-UA"/>
        </w:rPr>
      </w:pPr>
      <w:r w:rsidRPr="00702FF1">
        <w:rPr>
          <w:rFonts w:ascii="Times New Roman CYR" w:hAnsi="Times New Roman CYR" w:cs="Times New Roman CYR"/>
          <w:b/>
          <w:bCs/>
          <w:sz w:val="28"/>
          <w:szCs w:val="28"/>
          <w:lang w:eastAsia="uk-UA"/>
        </w:rPr>
        <w:t>ЛЬВІВСЬКОЇ ОБЛАСТІ</w:t>
      </w:r>
    </w:p>
    <w:p w:rsidR="005464ED" w:rsidRPr="00702FF1" w:rsidRDefault="005464ED" w:rsidP="006C62E8">
      <w:pPr>
        <w:ind w:left="-180"/>
        <w:jc w:val="center"/>
        <w:rPr>
          <w:b/>
          <w:sz w:val="28"/>
          <w:szCs w:val="28"/>
          <w:lang w:val="uk-UA"/>
        </w:rPr>
      </w:pPr>
      <w:r w:rsidRPr="004E3620">
        <w:rPr>
          <w:b/>
          <w:color w:val="FF0000"/>
          <w:sz w:val="28"/>
          <w:szCs w:val="28"/>
          <w:lang w:val="uk-UA"/>
        </w:rPr>
        <w:t>Х</w:t>
      </w:r>
      <w:r w:rsidRPr="004E3620">
        <w:rPr>
          <w:b/>
          <w:color w:val="FF0000"/>
          <w:sz w:val="28"/>
          <w:szCs w:val="28"/>
          <w:lang w:val="en-US"/>
        </w:rPr>
        <w:t>V</w:t>
      </w:r>
      <w:r w:rsidR="005B7101" w:rsidRPr="004E3620">
        <w:rPr>
          <w:b/>
          <w:color w:val="FF0000"/>
          <w:sz w:val="28"/>
          <w:szCs w:val="28"/>
          <w:lang w:val="uk-UA"/>
        </w:rPr>
        <w:t>ІІІ</w:t>
      </w:r>
      <w:r w:rsidR="005B7101">
        <w:rPr>
          <w:b/>
          <w:sz w:val="28"/>
          <w:szCs w:val="28"/>
          <w:lang w:val="uk-UA"/>
        </w:rPr>
        <w:t xml:space="preserve"> </w:t>
      </w:r>
      <w:r w:rsidRPr="00702FF1">
        <w:rPr>
          <w:b/>
          <w:sz w:val="28"/>
          <w:szCs w:val="28"/>
          <w:lang w:val="uk-UA"/>
        </w:rPr>
        <w:t>сесія восьмого</w:t>
      </w:r>
      <w:r w:rsidRPr="00702FF1">
        <w:rPr>
          <w:b/>
          <w:sz w:val="28"/>
          <w:szCs w:val="28"/>
        </w:rPr>
        <w:t xml:space="preserve"> </w:t>
      </w:r>
      <w:proofErr w:type="spellStart"/>
      <w:r w:rsidRPr="00702FF1">
        <w:rPr>
          <w:b/>
          <w:sz w:val="28"/>
          <w:szCs w:val="28"/>
        </w:rPr>
        <w:t>скликання</w:t>
      </w:r>
      <w:proofErr w:type="spellEnd"/>
    </w:p>
    <w:p w:rsidR="005464ED" w:rsidRPr="00702FF1" w:rsidRDefault="005464ED" w:rsidP="006C62E8">
      <w:pPr>
        <w:adjustRightInd w:val="0"/>
        <w:ind w:left="-180"/>
        <w:jc w:val="center"/>
        <w:rPr>
          <w:rFonts w:ascii="Times New Roman CYR" w:hAnsi="Times New Roman CYR" w:cs="Times New Roman CYR"/>
          <w:b/>
          <w:bCs/>
          <w:sz w:val="28"/>
          <w:szCs w:val="28"/>
          <w:lang w:val="uk-UA" w:eastAsia="uk-UA"/>
        </w:rPr>
      </w:pPr>
    </w:p>
    <w:p w:rsidR="005464ED" w:rsidRPr="00702FF1" w:rsidRDefault="005464ED" w:rsidP="006C62E8">
      <w:pPr>
        <w:adjustRightInd w:val="0"/>
        <w:ind w:left="-180"/>
        <w:jc w:val="center"/>
        <w:rPr>
          <w:rFonts w:ascii="Times New Roman CYR" w:hAnsi="Times New Roman CYR" w:cs="Times New Roman CYR"/>
          <w:b/>
          <w:bCs/>
          <w:sz w:val="28"/>
          <w:szCs w:val="28"/>
          <w:lang w:val="uk-UA" w:eastAsia="uk-UA"/>
        </w:rPr>
      </w:pPr>
      <w:r w:rsidRPr="00702FF1">
        <w:rPr>
          <w:rFonts w:ascii="Times New Roman CYR" w:hAnsi="Times New Roman CYR" w:cs="Times New Roman CYR"/>
          <w:b/>
          <w:bCs/>
          <w:sz w:val="28"/>
          <w:szCs w:val="28"/>
          <w:lang w:eastAsia="uk-UA"/>
        </w:rPr>
        <w:t xml:space="preserve">Р І Ш Е Н </w:t>
      </w:r>
      <w:proofErr w:type="spellStart"/>
      <w:r w:rsidRPr="00702FF1">
        <w:rPr>
          <w:rFonts w:ascii="Times New Roman CYR" w:hAnsi="Times New Roman CYR" w:cs="Times New Roman CYR"/>
          <w:b/>
          <w:bCs/>
          <w:sz w:val="28"/>
          <w:szCs w:val="28"/>
          <w:lang w:eastAsia="uk-UA"/>
        </w:rPr>
        <w:t>Н</w:t>
      </w:r>
      <w:proofErr w:type="spellEnd"/>
      <w:r w:rsidRPr="00702FF1">
        <w:rPr>
          <w:rFonts w:ascii="Times New Roman CYR" w:hAnsi="Times New Roman CYR" w:cs="Times New Roman CYR"/>
          <w:b/>
          <w:bCs/>
          <w:sz w:val="28"/>
          <w:szCs w:val="28"/>
          <w:lang w:eastAsia="uk-UA"/>
        </w:rPr>
        <w:t xml:space="preserve"> Я</w:t>
      </w:r>
    </w:p>
    <w:p w:rsidR="005464ED" w:rsidRPr="00702FF1" w:rsidRDefault="005464ED" w:rsidP="006C62E8">
      <w:pPr>
        <w:ind w:left="-180"/>
        <w:jc w:val="center"/>
        <w:rPr>
          <w:b/>
          <w:sz w:val="28"/>
          <w:szCs w:val="28"/>
        </w:rPr>
      </w:pPr>
    </w:p>
    <w:p w:rsidR="005464ED" w:rsidRPr="00610952" w:rsidRDefault="00B826C2" w:rsidP="006C62E8">
      <w:pPr>
        <w:adjustRightInd w:val="0"/>
        <w:spacing w:after="200" w:line="276" w:lineRule="auto"/>
        <w:ind w:left="-180"/>
        <w:rPr>
          <w:rStyle w:val="af1"/>
          <w:sz w:val="28"/>
          <w:szCs w:val="28"/>
          <w:lang w:val="uk-UA" w:eastAsia="uk-UA"/>
        </w:rPr>
      </w:pPr>
      <w:r>
        <w:rPr>
          <w:b/>
          <w:sz w:val="28"/>
          <w:szCs w:val="28"/>
          <w:lang w:val="uk-UA" w:eastAsia="uk-UA"/>
        </w:rPr>
        <w:t xml:space="preserve"> </w:t>
      </w:r>
      <w:r w:rsidR="004E3620">
        <w:rPr>
          <w:b/>
          <w:sz w:val="28"/>
          <w:szCs w:val="28"/>
          <w:lang w:val="uk-UA" w:eastAsia="uk-UA"/>
        </w:rPr>
        <w:t xml:space="preserve"> </w:t>
      </w:r>
      <w:r>
        <w:rPr>
          <w:b/>
          <w:sz w:val="28"/>
          <w:szCs w:val="28"/>
          <w:lang w:val="uk-UA" w:eastAsia="uk-UA"/>
        </w:rPr>
        <w:t>__</w:t>
      </w:r>
      <w:r w:rsidR="004E3620">
        <w:rPr>
          <w:b/>
          <w:sz w:val="28"/>
          <w:szCs w:val="28"/>
          <w:lang w:val="uk-UA" w:eastAsia="uk-UA"/>
        </w:rPr>
        <w:t xml:space="preserve"> </w:t>
      </w:r>
      <w:r w:rsidR="005464ED" w:rsidRPr="00702FF1">
        <w:rPr>
          <w:b/>
          <w:sz w:val="28"/>
          <w:szCs w:val="28"/>
          <w:lang w:eastAsia="uk-UA"/>
        </w:rPr>
        <w:t>.1</w:t>
      </w:r>
      <w:r w:rsidR="005464ED" w:rsidRPr="00702FF1">
        <w:rPr>
          <w:b/>
          <w:sz w:val="28"/>
          <w:szCs w:val="28"/>
          <w:lang w:val="uk-UA" w:eastAsia="uk-UA"/>
        </w:rPr>
        <w:t>2</w:t>
      </w:r>
      <w:r w:rsidR="005464ED" w:rsidRPr="00702FF1">
        <w:rPr>
          <w:b/>
          <w:sz w:val="28"/>
          <w:szCs w:val="28"/>
          <w:lang w:eastAsia="uk-UA"/>
        </w:rPr>
        <w:t>.202</w:t>
      </w:r>
      <w:r w:rsidR="004E3620">
        <w:rPr>
          <w:b/>
          <w:sz w:val="28"/>
          <w:szCs w:val="28"/>
          <w:lang w:val="uk-UA" w:eastAsia="uk-UA"/>
        </w:rPr>
        <w:t>3</w:t>
      </w:r>
      <w:r w:rsidR="005464ED" w:rsidRPr="00702FF1">
        <w:rPr>
          <w:b/>
          <w:sz w:val="28"/>
          <w:szCs w:val="28"/>
          <w:lang w:eastAsia="uk-UA"/>
        </w:rPr>
        <w:t xml:space="preserve"> року                   </w:t>
      </w:r>
      <w:r w:rsidR="005464ED" w:rsidRPr="00702FF1">
        <w:rPr>
          <w:b/>
          <w:sz w:val="28"/>
          <w:szCs w:val="28"/>
          <w:lang w:val="uk-UA" w:eastAsia="uk-UA"/>
        </w:rPr>
        <w:t xml:space="preserve"> </w:t>
      </w:r>
      <w:r w:rsidR="005464ED" w:rsidRPr="00702FF1">
        <w:rPr>
          <w:b/>
          <w:sz w:val="28"/>
          <w:szCs w:val="28"/>
          <w:lang w:eastAsia="uk-UA"/>
        </w:rPr>
        <w:t xml:space="preserve">            </w:t>
      </w:r>
      <w:proofErr w:type="spellStart"/>
      <w:r w:rsidR="005464ED" w:rsidRPr="00702FF1">
        <w:rPr>
          <w:b/>
          <w:sz w:val="28"/>
          <w:szCs w:val="28"/>
          <w:lang w:eastAsia="uk-UA"/>
        </w:rPr>
        <w:t>Східниця</w:t>
      </w:r>
      <w:proofErr w:type="spellEnd"/>
      <w:r w:rsidR="005464ED" w:rsidRPr="00702FF1">
        <w:rPr>
          <w:b/>
          <w:sz w:val="28"/>
          <w:szCs w:val="28"/>
          <w:lang w:eastAsia="uk-UA"/>
        </w:rPr>
        <w:t xml:space="preserve">         </w:t>
      </w:r>
      <w:r w:rsidR="00D925A0">
        <w:rPr>
          <w:b/>
          <w:sz w:val="28"/>
          <w:szCs w:val="28"/>
          <w:lang w:eastAsia="uk-UA"/>
        </w:rPr>
        <w:t xml:space="preserve">                               </w:t>
      </w:r>
      <w:r w:rsidR="005464ED" w:rsidRPr="00702FF1">
        <w:rPr>
          <w:b/>
          <w:sz w:val="28"/>
          <w:szCs w:val="28"/>
          <w:lang w:eastAsia="uk-UA"/>
        </w:rPr>
        <w:t>№</w:t>
      </w:r>
      <w:r w:rsidR="00D925A0" w:rsidRPr="00BB4BE8">
        <w:rPr>
          <w:b/>
          <w:sz w:val="28"/>
          <w:szCs w:val="28"/>
          <w:lang w:eastAsia="uk-UA"/>
        </w:rPr>
        <w:t xml:space="preserve"> </w:t>
      </w:r>
    </w:p>
    <w:p w:rsidR="005464ED" w:rsidRDefault="005464ED" w:rsidP="006C62E8">
      <w:pPr>
        <w:tabs>
          <w:tab w:val="left" w:pos="1455"/>
        </w:tabs>
        <w:ind w:left="-180"/>
        <w:rPr>
          <w:b/>
          <w:sz w:val="28"/>
          <w:szCs w:val="28"/>
          <w:lang w:val="uk-UA"/>
        </w:rPr>
      </w:pPr>
      <w:r w:rsidRPr="00702FF1">
        <w:rPr>
          <w:b/>
          <w:sz w:val="28"/>
          <w:szCs w:val="28"/>
        </w:rPr>
        <w:t xml:space="preserve">«Про </w:t>
      </w:r>
      <w:proofErr w:type="spellStart"/>
      <w:proofErr w:type="gramStart"/>
      <w:r w:rsidRPr="00702FF1">
        <w:rPr>
          <w:b/>
          <w:sz w:val="28"/>
          <w:szCs w:val="28"/>
        </w:rPr>
        <w:t>селищний</w:t>
      </w:r>
      <w:proofErr w:type="spellEnd"/>
      <w:r w:rsidRPr="00702FF1">
        <w:rPr>
          <w:b/>
          <w:sz w:val="28"/>
          <w:szCs w:val="28"/>
        </w:rPr>
        <w:t xml:space="preserve">  бюджет</w:t>
      </w:r>
      <w:proofErr w:type="gramEnd"/>
      <w:r w:rsidRPr="00702FF1">
        <w:rPr>
          <w:b/>
          <w:sz w:val="28"/>
          <w:szCs w:val="28"/>
        </w:rPr>
        <w:t xml:space="preserve"> </w:t>
      </w:r>
    </w:p>
    <w:p w:rsidR="005464ED" w:rsidRDefault="005464ED" w:rsidP="006C62E8">
      <w:pPr>
        <w:tabs>
          <w:tab w:val="left" w:pos="1455"/>
        </w:tabs>
        <w:ind w:left="-180"/>
        <w:rPr>
          <w:b/>
          <w:sz w:val="28"/>
          <w:szCs w:val="28"/>
          <w:lang w:val="uk-UA"/>
        </w:rPr>
      </w:pPr>
      <w:proofErr w:type="spellStart"/>
      <w:r w:rsidRPr="00702FF1">
        <w:rPr>
          <w:b/>
          <w:sz w:val="28"/>
          <w:szCs w:val="28"/>
          <w:lang w:val="uk-UA"/>
        </w:rPr>
        <w:t>Східницької</w:t>
      </w:r>
      <w:proofErr w:type="spellEnd"/>
      <w:r w:rsidRPr="00702FF1">
        <w:rPr>
          <w:b/>
          <w:sz w:val="28"/>
          <w:szCs w:val="28"/>
          <w:lang w:val="uk-UA"/>
        </w:rPr>
        <w:t xml:space="preserve"> територіальної </w:t>
      </w:r>
    </w:p>
    <w:p w:rsidR="005464ED" w:rsidRPr="00702FF1" w:rsidRDefault="005464ED" w:rsidP="006C62E8">
      <w:pPr>
        <w:tabs>
          <w:tab w:val="left" w:pos="1455"/>
        </w:tabs>
        <w:ind w:left="-180"/>
        <w:rPr>
          <w:b/>
          <w:sz w:val="28"/>
          <w:szCs w:val="28"/>
          <w:lang w:val="uk-UA"/>
        </w:rPr>
      </w:pPr>
      <w:r w:rsidRPr="00702FF1">
        <w:rPr>
          <w:b/>
          <w:sz w:val="28"/>
          <w:szCs w:val="28"/>
          <w:lang w:val="uk-UA"/>
        </w:rPr>
        <w:t xml:space="preserve">громади </w:t>
      </w:r>
      <w:r w:rsidRPr="00702FF1">
        <w:rPr>
          <w:b/>
          <w:sz w:val="28"/>
          <w:szCs w:val="28"/>
        </w:rPr>
        <w:t xml:space="preserve"> на 202</w:t>
      </w:r>
      <w:r w:rsidR="004E3620">
        <w:rPr>
          <w:b/>
          <w:sz w:val="28"/>
          <w:szCs w:val="28"/>
          <w:lang w:val="uk-UA"/>
        </w:rPr>
        <w:t>4</w:t>
      </w:r>
      <w:proofErr w:type="spellStart"/>
      <w:r w:rsidRPr="00702FF1">
        <w:rPr>
          <w:b/>
          <w:sz w:val="28"/>
          <w:szCs w:val="28"/>
        </w:rPr>
        <w:t>рік</w:t>
      </w:r>
      <w:proofErr w:type="spellEnd"/>
      <w:r w:rsidR="00335ACB">
        <w:rPr>
          <w:b/>
          <w:sz w:val="28"/>
          <w:szCs w:val="28"/>
          <w:lang w:val="uk-UA"/>
        </w:rPr>
        <w:t xml:space="preserve"> </w:t>
      </w:r>
      <w:r w:rsidRPr="00702FF1">
        <w:rPr>
          <w:sz w:val="28"/>
          <w:szCs w:val="28"/>
        </w:rPr>
        <w:t>»</w:t>
      </w:r>
    </w:p>
    <w:p w:rsidR="005464ED" w:rsidRPr="00702FF1" w:rsidRDefault="005464ED" w:rsidP="006C62E8">
      <w:pPr>
        <w:ind w:left="-180" w:firstLine="708"/>
        <w:jc w:val="both"/>
        <w:rPr>
          <w:kern w:val="1"/>
          <w:sz w:val="28"/>
          <w:szCs w:val="28"/>
        </w:rPr>
      </w:pPr>
    </w:p>
    <w:p w:rsidR="005464ED" w:rsidRPr="00702FF1" w:rsidRDefault="005464ED" w:rsidP="006C62E8">
      <w:pPr>
        <w:tabs>
          <w:tab w:val="left" w:pos="1455"/>
        </w:tabs>
        <w:ind w:left="-180"/>
        <w:jc w:val="both"/>
        <w:rPr>
          <w:b/>
          <w:sz w:val="28"/>
          <w:szCs w:val="28"/>
          <w:lang w:val="uk-UA"/>
        </w:rPr>
      </w:pPr>
      <w:r>
        <w:rPr>
          <w:kern w:val="1"/>
          <w:sz w:val="28"/>
          <w:szCs w:val="28"/>
          <w:lang w:val="uk-UA"/>
        </w:rPr>
        <w:t xml:space="preserve">          </w:t>
      </w:r>
      <w:r w:rsidRPr="006C62E8">
        <w:rPr>
          <w:kern w:val="1"/>
          <w:sz w:val="28"/>
          <w:szCs w:val="28"/>
          <w:lang w:val="uk-UA"/>
        </w:rPr>
        <w:t xml:space="preserve">Відповідно до </w:t>
      </w:r>
      <w:r w:rsidRPr="00702FF1">
        <w:rPr>
          <w:kern w:val="1"/>
          <w:sz w:val="28"/>
          <w:szCs w:val="28"/>
          <w:lang w:val="uk-UA"/>
        </w:rPr>
        <w:t xml:space="preserve">пункту 23 частини 1 статті 26 </w:t>
      </w:r>
      <w:r w:rsidRPr="006C62E8">
        <w:rPr>
          <w:sz w:val="28"/>
          <w:szCs w:val="28"/>
          <w:lang w:val="uk-UA"/>
        </w:rPr>
        <w:t xml:space="preserve"> </w:t>
      </w:r>
      <w:r w:rsidRPr="006C62E8">
        <w:rPr>
          <w:kern w:val="1"/>
          <w:sz w:val="28"/>
          <w:szCs w:val="28"/>
          <w:lang w:val="uk-UA"/>
        </w:rPr>
        <w:t>Закону України “</w:t>
      </w:r>
      <w:r w:rsidR="00335ACB">
        <w:rPr>
          <w:kern w:val="1"/>
          <w:sz w:val="28"/>
          <w:szCs w:val="28"/>
          <w:lang w:val="uk-UA"/>
        </w:rPr>
        <w:t xml:space="preserve"> </w:t>
      </w:r>
      <w:r w:rsidRPr="006C62E8">
        <w:rPr>
          <w:kern w:val="1"/>
          <w:sz w:val="28"/>
          <w:szCs w:val="28"/>
          <w:lang w:val="uk-UA"/>
        </w:rPr>
        <w:t>Про місцеве самоврядування в Україні</w:t>
      </w:r>
      <w:r w:rsidR="00335ACB">
        <w:rPr>
          <w:kern w:val="1"/>
          <w:sz w:val="28"/>
          <w:szCs w:val="28"/>
          <w:lang w:val="uk-UA"/>
        </w:rPr>
        <w:t xml:space="preserve"> </w:t>
      </w:r>
      <w:r w:rsidRPr="006C62E8">
        <w:rPr>
          <w:kern w:val="1"/>
          <w:sz w:val="28"/>
          <w:szCs w:val="28"/>
          <w:lang w:val="uk-UA"/>
        </w:rPr>
        <w:t>”,</w:t>
      </w:r>
      <w:r w:rsidRPr="006C62E8">
        <w:rPr>
          <w:sz w:val="28"/>
          <w:szCs w:val="28"/>
          <w:lang w:val="uk-UA"/>
        </w:rPr>
        <w:t xml:space="preserve"> </w:t>
      </w:r>
      <w:r w:rsidRPr="00702FF1">
        <w:rPr>
          <w:sz w:val="28"/>
          <w:szCs w:val="28"/>
          <w:lang w:val="uk-UA"/>
        </w:rPr>
        <w:t>пункту 2 статті 77</w:t>
      </w:r>
      <w:r w:rsidRPr="006C62E8">
        <w:rPr>
          <w:kern w:val="1"/>
          <w:sz w:val="28"/>
          <w:szCs w:val="28"/>
          <w:lang w:val="uk-UA"/>
        </w:rPr>
        <w:t xml:space="preserve"> Бюджетного кодексу України,</w:t>
      </w:r>
      <w:r w:rsidRPr="00702FF1">
        <w:rPr>
          <w:kern w:val="1"/>
          <w:sz w:val="28"/>
          <w:szCs w:val="28"/>
          <w:lang w:val="uk-UA"/>
        </w:rPr>
        <w:t xml:space="preserve"> Закону України «Про Державний бюджет</w:t>
      </w:r>
      <w:r w:rsidR="004671D9">
        <w:rPr>
          <w:kern w:val="1"/>
          <w:sz w:val="28"/>
          <w:szCs w:val="28"/>
          <w:lang w:val="uk-UA"/>
        </w:rPr>
        <w:t xml:space="preserve"> </w:t>
      </w:r>
      <w:r w:rsidRPr="00702FF1">
        <w:rPr>
          <w:kern w:val="1"/>
          <w:sz w:val="28"/>
          <w:szCs w:val="28"/>
          <w:lang w:val="uk-UA"/>
        </w:rPr>
        <w:t>на 202</w:t>
      </w:r>
      <w:r w:rsidR="004E3620">
        <w:rPr>
          <w:kern w:val="1"/>
          <w:sz w:val="28"/>
          <w:szCs w:val="28"/>
          <w:lang w:val="uk-UA"/>
        </w:rPr>
        <w:t>4</w:t>
      </w:r>
      <w:r w:rsidRPr="00702FF1">
        <w:rPr>
          <w:kern w:val="1"/>
          <w:sz w:val="28"/>
          <w:szCs w:val="28"/>
          <w:lang w:val="uk-UA"/>
        </w:rPr>
        <w:t xml:space="preserve"> рік»</w:t>
      </w:r>
      <w:r w:rsidR="004671D9">
        <w:rPr>
          <w:kern w:val="1"/>
          <w:sz w:val="28"/>
          <w:szCs w:val="28"/>
          <w:lang w:val="uk-UA"/>
        </w:rPr>
        <w:t>, постанов Кабінету Міністрів України</w:t>
      </w:r>
      <w:r w:rsidR="004E3620">
        <w:rPr>
          <w:kern w:val="1"/>
          <w:sz w:val="28"/>
          <w:szCs w:val="28"/>
          <w:lang w:val="uk-UA"/>
        </w:rPr>
        <w:t xml:space="preserve"> від 09 червня 2021 року №590 « Про затвердження Порядку виконання повноважень Державною казначейською службою в особливому режимі в умовах воєнного стану» зі змінами і доповненнями,</w:t>
      </w:r>
      <w:r w:rsidR="004671D9">
        <w:rPr>
          <w:kern w:val="1"/>
          <w:sz w:val="28"/>
          <w:szCs w:val="28"/>
          <w:lang w:val="uk-UA"/>
        </w:rPr>
        <w:t xml:space="preserve"> від 11 березня 2022 року № 252 «Деякі питання формування та виконання місцевих бюджетів у період воєнного стану» зі</w:t>
      </w:r>
      <w:r w:rsidR="008153D0">
        <w:rPr>
          <w:kern w:val="1"/>
          <w:sz w:val="28"/>
          <w:szCs w:val="28"/>
          <w:lang w:val="uk-UA"/>
        </w:rPr>
        <w:t xml:space="preserve"> змінами та доповненнями,</w:t>
      </w:r>
      <w:r w:rsidRPr="006C62E8">
        <w:rPr>
          <w:kern w:val="1"/>
          <w:sz w:val="28"/>
          <w:szCs w:val="28"/>
          <w:lang w:val="uk-UA"/>
        </w:rPr>
        <w:t xml:space="preserve"> беручи до уваги</w:t>
      </w:r>
      <w:r w:rsidRPr="00702FF1">
        <w:rPr>
          <w:kern w:val="1"/>
          <w:sz w:val="28"/>
          <w:szCs w:val="28"/>
          <w:lang w:val="uk-UA"/>
        </w:rPr>
        <w:t xml:space="preserve"> </w:t>
      </w:r>
      <w:r w:rsidRPr="00503348">
        <w:rPr>
          <w:kern w:val="1"/>
          <w:sz w:val="28"/>
          <w:szCs w:val="28"/>
          <w:lang w:val="uk-UA"/>
        </w:rPr>
        <w:t xml:space="preserve">рішення виконавчого комітету селищної ради </w:t>
      </w:r>
      <w:r w:rsidR="0085682B">
        <w:rPr>
          <w:kern w:val="1"/>
          <w:sz w:val="28"/>
          <w:szCs w:val="28"/>
          <w:lang w:val="uk-UA"/>
        </w:rPr>
        <w:t xml:space="preserve">№ </w:t>
      </w:r>
      <w:r w:rsidR="004E3620">
        <w:rPr>
          <w:kern w:val="1"/>
          <w:sz w:val="28"/>
          <w:szCs w:val="28"/>
          <w:lang w:val="uk-UA"/>
        </w:rPr>
        <w:t>00</w:t>
      </w:r>
      <w:r w:rsidR="0085682B">
        <w:rPr>
          <w:kern w:val="1"/>
          <w:sz w:val="28"/>
          <w:szCs w:val="28"/>
          <w:lang w:val="uk-UA"/>
        </w:rPr>
        <w:t xml:space="preserve"> </w:t>
      </w:r>
      <w:r w:rsidRPr="00503348">
        <w:rPr>
          <w:kern w:val="1"/>
          <w:sz w:val="28"/>
          <w:szCs w:val="28"/>
          <w:lang w:val="uk-UA"/>
        </w:rPr>
        <w:t xml:space="preserve">від </w:t>
      </w:r>
      <w:r w:rsidR="004E3620">
        <w:rPr>
          <w:kern w:val="1"/>
          <w:sz w:val="28"/>
          <w:szCs w:val="28"/>
          <w:lang w:val="uk-UA"/>
        </w:rPr>
        <w:t>00</w:t>
      </w:r>
      <w:r w:rsidRPr="00503348">
        <w:rPr>
          <w:kern w:val="1"/>
          <w:sz w:val="28"/>
          <w:szCs w:val="28"/>
          <w:lang w:val="uk-UA"/>
        </w:rPr>
        <w:t>.1</w:t>
      </w:r>
      <w:r w:rsidR="004E3620">
        <w:rPr>
          <w:kern w:val="1"/>
          <w:sz w:val="28"/>
          <w:szCs w:val="28"/>
          <w:lang w:val="uk-UA"/>
        </w:rPr>
        <w:t>2</w:t>
      </w:r>
      <w:r w:rsidRPr="00503348">
        <w:rPr>
          <w:kern w:val="1"/>
          <w:sz w:val="28"/>
          <w:szCs w:val="28"/>
          <w:lang w:val="uk-UA"/>
        </w:rPr>
        <w:t>.202</w:t>
      </w:r>
      <w:r w:rsidR="004E3620">
        <w:rPr>
          <w:kern w:val="1"/>
          <w:sz w:val="28"/>
          <w:szCs w:val="28"/>
          <w:lang w:val="uk-UA"/>
        </w:rPr>
        <w:t>3</w:t>
      </w:r>
      <w:r w:rsidRPr="00503348">
        <w:rPr>
          <w:kern w:val="1"/>
          <w:sz w:val="28"/>
          <w:szCs w:val="28"/>
          <w:lang w:val="uk-UA"/>
        </w:rPr>
        <w:t xml:space="preserve"> року «Про погодження</w:t>
      </w:r>
      <w:r w:rsidRPr="006C62E8">
        <w:rPr>
          <w:sz w:val="28"/>
          <w:szCs w:val="28"/>
          <w:lang w:val="uk-UA"/>
        </w:rPr>
        <w:t xml:space="preserve"> селищн</w:t>
      </w:r>
      <w:r w:rsidRPr="00503348">
        <w:rPr>
          <w:sz w:val="28"/>
          <w:szCs w:val="28"/>
          <w:lang w:val="uk-UA"/>
        </w:rPr>
        <w:t>ого</w:t>
      </w:r>
      <w:r w:rsidRPr="006C62E8">
        <w:rPr>
          <w:sz w:val="28"/>
          <w:szCs w:val="28"/>
          <w:lang w:val="uk-UA"/>
        </w:rPr>
        <w:t xml:space="preserve">  бюджет</w:t>
      </w:r>
      <w:r w:rsidRPr="00503348">
        <w:rPr>
          <w:sz w:val="28"/>
          <w:szCs w:val="28"/>
          <w:lang w:val="uk-UA"/>
        </w:rPr>
        <w:t>у</w:t>
      </w:r>
      <w:r w:rsidRPr="006C62E8">
        <w:rPr>
          <w:sz w:val="28"/>
          <w:szCs w:val="28"/>
          <w:lang w:val="uk-UA"/>
        </w:rPr>
        <w:t xml:space="preserve"> </w:t>
      </w:r>
      <w:proofErr w:type="spellStart"/>
      <w:r w:rsidRPr="00503348">
        <w:rPr>
          <w:sz w:val="28"/>
          <w:szCs w:val="28"/>
          <w:lang w:val="uk-UA"/>
        </w:rPr>
        <w:t>Східницької</w:t>
      </w:r>
      <w:proofErr w:type="spellEnd"/>
      <w:r w:rsidRPr="00503348">
        <w:rPr>
          <w:sz w:val="28"/>
          <w:szCs w:val="28"/>
          <w:lang w:val="uk-UA"/>
        </w:rPr>
        <w:t xml:space="preserve"> територіальної громади  на 202</w:t>
      </w:r>
      <w:r w:rsidR="00447F2F">
        <w:rPr>
          <w:sz w:val="28"/>
          <w:szCs w:val="28"/>
          <w:lang w:val="uk-UA"/>
        </w:rPr>
        <w:t>4</w:t>
      </w:r>
      <w:r w:rsidRPr="00503348">
        <w:rPr>
          <w:sz w:val="28"/>
          <w:szCs w:val="28"/>
          <w:lang w:val="uk-UA"/>
        </w:rPr>
        <w:t xml:space="preserve"> рік»</w:t>
      </w:r>
      <w:r>
        <w:rPr>
          <w:kern w:val="1"/>
          <w:sz w:val="28"/>
          <w:szCs w:val="28"/>
          <w:lang w:val="uk-UA"/>
        </w:rPr>
        <w:t xml:space="preserve"> </w:t>
      </w:r>
      <w:r w:rsidR="00253FF8">
        <w:rPr>
          <w:kern w:val="1"/>
          <w:sz w:val="28"/>
          <w:szCs w:val="28"/>
          <w:lang w:val="uk-UA"/>
        </w:rPr>
        <w:t>,</w:t>
      </w:r>
      <w:r>
        <w:rPr>
          <w:kern w:val="1"/>
          <w:sz w:val="28"/>
          <w:szCs w:val="28"/>
          <w:lang w:val="uk-UA"/>
        </w:rPr>
        <w:t xml:space="preserve"> </w:t>
      </w:r>
      <w:r w:rsidRPr="00702FF1">
        <w:rPr>
          <w:kern w:val="1"/>
          <w:sz w:val="28"/>
          <w:szCs w:val="28"/>
          <w:lang w:val="uk-UA"/>
        </w:rPr>
        <w:t>селищна рада</w:t>
      </w:r>
    </w:p>
    <w:p w:rsidR="005464ED" w:rsidRPr="00702FF1" w:rsidRDefault="005464ED" w:rsidP="006C62E8">
      <w:pPr>
        <w:jc w:val="both"/>
        <w:outlineLvl w:val="0"/>
        <w:rPr>
          <w:sz w:val="28"/>
          <w:szCs w:val="28"/>
          <w:lang w:val="uk-UA"/>
        </w:rPr>
      </w:pPr>
    </w:p>
    <w:p w:rsidR="005464ED" w:rsidRDefault="005464ED" w:rsidP="006C62E8">
      <w:pPr>
        <w:ind w:left="-180"/>
        <w:jc w:val="both"/>
        <w:outlineLvl w:val="0"/>
        <w:rPr>
          <w:b/>
          <w:sz w:val="28"/>
          <w:szCs w:val="28"/>
          <w:lang w:val="uk-UA"/>
        </w:rPr>
      </w:pPr>
      <w:r>
        <w:rPr>
          <w:b/>
          <w:sz w:val="28"/>
          <w:szCs w:val="28"/>
          <w:lang w:val="uk-UA"/>
        </w:rPr>
        <w:t>ВИРІШИЛ</w:t>
      </w:r>
      <w:r w:rsidRPr="00702FF1">
        <w:rPr>
          <w:b/>
          <w:sz w:val="28"/>
          <w:szCs w:val="28"/>
          <w:lang w:val="uk-UA"/>
        </w:rPr>
        <w:t>А:</w:t>
      </w:r>
    </w:p>
    <w:p w:rsidR="005464ED" w:rsidRPr="00702FF1" w:rsidRDefault="005464ED" w:rsidP="006C62E8">
      <w:pPr>
        <w:ind w:left="-180"/>
        <w:jc w:val="both"/>
        <w:outlineLvl w:val="0"/>
        <w:rPr>
          <w:b/>
          <w:sz w:val="28"/>
          <w:szCs w:val="28"/>
          <w:lang w:val="uk-UA"/>
        </w:rPr>
      </w:pPr>
    </w:p>
    <w:p w:rsidR="005464ED" w:rsidRPr="00CF0F86" w:rsidRDefault="00A5630A" w:rsidP="006C62E8">
      <w:pPr>
        <w:pStyle w:val="13"/>
        <w:ind w:firstLine="900"/>
        <w:jc w:val="both"/>
      </w:pPr>
      <w:r>
        <w:rPr>
          <w:lang w:val="uk-UA"/>
        </w:rPr>
        <w:t>1</w:t>
      </w:r>
      <w:r w:rsidR="0093650D">
        <w:rPr>
          <w:lang w:val="uk-UA"/>
        </w:rPr>
        <w:t>.</w:t>
      </w:r>
      <w:r>
        <w:rPr>
          <w:lang w:val="uk-UA"/>
        </w:rPr>
        <w:t xml:space="preserve"> </w:t>
      </w:r>
      <w:proofErr w:type="spellStart"/>
      <w:proofErr w:type="gramStart"/>
      <w:r w:rsidR="005464ED" w:rsidRPr="00CF0F86">
        <w:t>Визначити</w:t>
      </w:r>
      <w:proofErr w:type="spellEnd"/>
      <w:r w:rsidR="005464ED" w:rsidRPr="00CF0F86">
        <w:t xml:space="preserve">  на</w:t>
      </w:r>
      <w:proofErr w:type="gramEnd"/>
      <w:r w:rsidR="005464ED" w:rsidRPr="00CF0F86">
        <w:t xml:space="preserve"> 202</w:t>
      </w:r>
      <w:r w:rsidR="004E3620">
        <w:rPr>
          <w:lang w:val="uk-UA"/>
        </w:rPr>
        <w:t>4</w:t>
      </w:r>
      <w:r w:rsidR="005464ED" w:rsidRPr="00CF0F86">
        <w:t xml:space="preserve"> </w:t>
      </w:r>
      <w:proofErr w:type="spellStart"/>
      <w:r w:rsidR="005464ED" w:rsidRPr="00CF0F86">
        <w:t>рік</w:t>
      </w:r>
      <w:proofErr w:type="spellEnd"/>
      <w:r w:rsidR="005464ED" w:rsidRPr="00CF0F86">
        <w:t xml:space="preserve"> :</w:t>
      </w:r>
    </w:p>
    <w:p w:rsidR="005464ED" w:rsidRPr="00CF0F86" w:rsidRDefault="005464ED" w:rsidP="006C62E8">
      <w:pPr>
        <w:pStyle w:val="13"/>
        <w:ind w:firstLine="900"/>
        <w:jc w:val="both"/>
        <w:rPr>
          <w:bCs/>
        </w:rPr>
      </w:pPr>
      <w:r w:rsidRPr="00EC6044">
        <w:t>1</w:t>
      </w:r>
      <w:r w:rsidRPr="00CF0F86">
        <w:t xml:space="preserve">.1) </w:t>
      </w:r>
      <w:proofErr w:type="spellStart"/>
      <w:r w:rsidRPr="00CF0F86">
        <w:rPr>
          <w:bCs/>
        </w:rPr>
        <w:t>загальний</w:t>
      </w:r>
      <w:proofErr w:type="spellEnd"/>
      <w:r w:rsidRPr="00CF0F86">
        <w:rPr>
          <w:bCs/>
        </w:rPr>
        <w:t xml:space="preserve"> </w:t>
      </w:r>
      <w:proofErr w:type="spellStart"/>
      <w:r w:rsidRPr="00CF0F86">
        <w:rPr>
          <w:bCs/>
        </w:rPr>
        <w:t>обсяг</w:t>
      </w:r>
      <w:proofErr w:type="spellEnd"/>
      <w:r w:rsidRPr="00CF0F86">
        <w:rPr>
          <w:bCs/>
        </w:rPr>
        <w:t xml:space="preserve"> </w:t>
      </w:r>
      <w:proofErr w:type="spellStart"/>
      <w:r w:rsidRPr="00CF0F86">
        <w:rPr>
          <w:bCs/>
        </w:rPr>
        <w:t>доходів</w:t>
      </w:r>
      <w:proofErr w:type="spellEnd"/>
      <w:r w:rsidRPr="00CF0F86">
        <w:t xml:space="preserve"> </w:t>
      </w:r>
      <w:r>
        <w:t xml:space="preserve">бюджету </w:t>
      </w:r>
      <w:proofErr w:type="spellStart"/>
      <w:r>
        <w:t>Східницької</w:t>
      </w:r>
      <w:proofErr w:type="spellEnd"/>
      <w:r>
        <w:t xml:space="preserve">   </w:t>
      </w:r>
      <w:proofErr w:type="spellStart"/>
      <w:r>
        <w:t>територіальної</w:t>
      </w:r>
      <w:proofErr w:type="spellEnd"/>
      <w:r>
        <w:t xml:space="preserve"> </w:t>
      </w:r>
      <w:proofErr w:type="spellStart"/>
      <w:r>
        <w:t>громади</w:t>
      </w:r>
      <w:proofErr w:type="spellEnd"/>
      <w:r w:rsidRPr="00CF0F86">
        <w:t xml:space="preserve"> у </w:t>
      </w:r>
      <w:proofErr w:type="spellStart"/>
      <w:proofErr w:type="gramStart"/>
      <w:r w:rsidRPr="00CF0F86">
        <w:t>сумі</w:t>
      </w:r>
      <w:proofErr w:type="spellEnd"/>
      <w:r w:rsidRPr="00CF0F86">
        <w:t xml:space="preserve"> </w:t>
      </w:r>
      <w:r w:rsidRPr="00CF0F86">
        <w:rPr>
          <w:bCs/>
        </w:rPr>
        <w:t xml:space="preserve"> </w:t>
      </w:r>
      <w:r w:rsidR="00B826C2">
        <w:rPr>
          <w:bCs/>
          <w:lang w:val="uk-UA"/>
        </w:rPr>
        <w:t>174</w:t>
      </w:r>
      <w:proofErr w:type="gramEnd"/>
      <w:r w:rsidR="00B826C2">
        <w:rPr>
          <w:bCs/>
          <w:lang w:val="uk-UA"/>
        </w:rPr>
        <w:t> 325 896</w:t>
      </w:r>
      <w:r w:rsidRPr="00EC6044">
        <w:rPr>
          <w:bCs/>
        </w:rPr>
        <w:t xml:space="preserve"> </w:t>
      </w:r>
      <w:r w:rsidRPr="00CF0F86">
        <w:rPr>
          <w:bCs/>
        </w:rPr>
        <w:t>гр</w:t>
      </w:r>
      <w:r>
        <w:rPr>
          <w:bCs/>
        </w:rPr>
        <w:t>ив</w:t>
      </w:r>
      <w:r w:rsidR="00A5630A">
        <w:rPr>
          <w:bCs/>
          <w:lang w:val="uk-UA"/>
        </w:rPr>
        <w:t>е</w:t>
      </w:r>
      <w:r w:rsidR="00A5630A">
        <w:rPr>
          <w:bCs/>
        </w:rPr>
        <w:t>н</w:t>
      </w:r>
      <w:r w:rsidR="00A5630A">
        <w:rPr>
          <w:bCs/>
          <w:lang w:val="uk-UA"/>
        </w:rPr>
        <w:t>ь</w:t>
      </w:r>
      <w:r>
        <w:rPr>
          <w:bCs/>
        </w:rPr>
        <w:t xml:space="preserve">, в тому </w:t>
      </w:r>
      <w:proofErr w:type="spellStart"/>
      <w:r>
        <w:rPr>
          <w:bCs/>
        </w:rPr>
        <w:t>числі</w:t>
      </w:r>
      <w:proofErr w:type="spellEnd"/>
      <w:r>
        <w:rPr>
          <w:bCs/>
        </w:rPr>
        <w:t xml:space="preserve"> </w:t>
      </w:r>
      <w:proofErr w:type="spellStart"/>
      <w:r>
        <w:rPr>
          <w:bCs/>
        </w:rPr>
        <w:t>обсяг</w:t>
      </w:r>
      <w:proofErr w:type="spellEnd"/>
      <w:r>
        <w:rPr>
          <w:bCs/>
        </w:rPr>
        <w:t xml:space="preserve">  </w:t>
      </w:r>
      <w:proofErr w:type="spellStart"/>
      <w:r>
        <w:rPr>
          <w:bCs/>
        </w:rPr>
        <w:t>доходів</w:t>
      </w:r>
      <w:proofErr w:type="spellEnd"/>
      <w:r w:rsidRPr="00CF0F86">
        <w:rPr>
          <w:bCs/>
        </w:rPr>
        <w:t>:</w:t>
      </w:r>
    </w:p>
    <w:p w:rsidR="005464ED" w:rsidRPr="00CF0F86" w:rsidRDefault="005464ED" w:rsidP="006C62E8">
      <w:pPr>
        <w:pStyle w:val="13"/>
        <w:ind w:firstLine="900"/>
        <w:jc w:val="both"/>
        <w:rPr>
          <w:bCs/>
        </w:rPr>
      </w:pPr>
      <w:r w:rsidRPr="00CF0F86">
        <w:rPr>
          <w:bCs/>
        </w:rPr>
        <w:t xml:space="preserve">за </w:t>
      </w:r>
      <w:proofErr w:type="spellStart"/>
      <w:r w:rsidRPr="00CF0F86">
        <w:rPr>
          <w:bCs/>
        </w:rPr>
        <w:t>загальним</w:t>
      </w:r>
      <w:proofErr w:type="spellEnd"/>
      <w:r w:rsidRPr="00CF0F86">
        <w:rPr>
          <w:bCs/>
        </w:rPr>
        <w:t xml:space="preserve"> </w:t>
      </w:r>
      <w:proofErr w:type="gramStart"/>
      <w:r w:rsidRPr="00CF0F86">
        <w:rPr>
          <w:bCs/>
        </w:rPr>
        <w:t xml:space="preserve">фондом  </w:t>
      </w:r>
      <w:r>
        <w:t>бюджету</w:t>
      </w:r>
      <w:proofErr w:type="gramEnd"/>
      <w:r>
        <w:t xml:space="preserve"> </w:t>
      </w:r>
      <w:proofErr w:type="spellStart"/>
      <w:r>
        <w:t>Східницької</w:t>
      </w:r>
      <w:proofErr w:type="spellEnd"/>
      <w:r>
        <w:t xml:space="preserve">   </w:t>
      </w:r>
      <w:proofErr w:type="spellStart"/>
      <w:r>
        <w:t>територіальної</w:t>
      </w:r>
      <w:proofErr w:type="spellEnd"/>
      <w:r>
        <w:t xml:space="preserve"> </w:t>
      </w:r>
      <w:proofErr w:type="spellStart"/>
      <w:r>
        <w:t>громади</w:t>
      </w:r>
      <w:proofErr w:type="spellEnd"/>
      <w:r w:rsidRPr="00CF0F86">
        <w:rPr>
          <w:bCs/>
        </w:rPr>
        <w:t xml:space="preserve"> в </w:t>
      </w:r>
      <w:proofErr w:type="spellStart"/>
      <w:r w:rsidRPr="00CF0F86">
        <w:rPr>
          <w:bCs/>
        </w:rPr>
        <w:t>сумі</w:t>
      </w:r>
      <w:proofErr w:type="spellEnd"/>
      <w:r w:rsidRPr="00CF0F86">
        <w:rPr>
          <w:bCs/>
        </w:rPr>
        <w:t xml:space="preserve">  </w:t>
      </w:r>
      <w:r w:rsidR="00B826C2">
        <w:rPr>
          <w:bCs/>
          <w:lang w:val="uk-UA"/>
        </w:rPr>
        <w:t>173 993 546</w:t>
      </w:r>
      <w:r w:rsidRPr="00CF0F86">
        <w:rPr>
          <w:bCs/>
        </w:rPr>
        <w:t xml:space="preserve"> </w:t>
      </w:r>
      <w:r>
        <w:rPr>
          <w:bCs/>
        </w:rPr>
        <w:t>грив</w:t>
      </w:r>
      <w:r w:rsidR="00A5630A">
        <w:rPr>
          <w:bCs/>
          <w:lang w:val="uk-UA"/>
        </w:rPr>
        <w:t>е</w:t>
      </w:r>
      <w:r>
        <w:rPr>
          <w:bCs/>
        </w:rPr>
        <w:t>н</w:t>
      </w:r>
      <w:r w:rsidR="00A5630A">
        <w:rPr>
          <w:bCs/>
          <w:lang w:val="uk-UA"/>
        </w:rPr>
        <w:t>ь</w:t>
      </w:r>
      <w:r w:rsidRPr="00CF0F86">
        <w:rPr>
          <w:bCs/>
        </w:rPr>
        <w:t>;</w:t>
      </w:r>
    </w:p>
    <w:p w:rsidR="005464ED" w:rsidRPr="00EC6044" w:rsidRDefault="005464ED" w:rsidP="006C62E8">
      <w:pPr>
        <w:pStyle w:val="13"/>
        <w:ind w:firstLine="900"/>
        <w:jc w:val="both"/>
        <w:rPr>
          <w:i/>
          <w:iCs/>
        </w:rPr>
      </w:pPr>
      <w:r w:rsidRPr="00EC6044">
        <w:t xml:space="preserve">за </w:t>
      </w:r>
      <w:proofErr w:type="spellStart"/>
      <w:r w:rsidRPr="00CF0F86">
        <w:t>спеціальним</w:t>
      </w:r>
      <w:proofErr w:type="spellEnd"/>
      <w:r w:rsidRPr="00CF0F86">
        <w:t xml:space="preserve"> фондом </w:t>
      </w:r>
      <w:r>
        <w:t xml:space="preserve">бюджету </w:t>
      </w:r>
      <w:proofErr w:type="spellStart"/>
      <w:r>
        <w:t>Східницької</w:t>
      </w:r>
      <w:proofErr w:type="spellEnd"/>
      <w:r>
        <w:t xml:space="preserve">   </w:t>
      </w:r>
      <w:proofErr w:type="spellStart"/>
      <w:r>
        <w:t>територіальної</w:t>
      </w:r>
      <w:proofErr w:type="spellEnd"/>
      <w:r>
        <w:t xml:space="preserve"> </w:t>
      </w:r>
      <w:proofErr w:type="spellStart"/>
      <w:r>
        <w:t>громади</w:t>
      </w:r>
      <w:proofErr w:type="spellEnd"/>
      <w:r w:rsidRPr="00CF0F86">
        <w:t xml:space="preserve">   </w:t>
      </w:r>
      <w:r w:rsidRPr="00EC6044">
        <w:t xml:space="preserve">в </w:t>
      </w:r>
      <w:proofErr w:type="spellStart"/>
      <w:r w:rsidRPr="00EC6044">
        <w:t>сумі</w:t>
      </w:r>
      <w:proofErr w:type="spellEnd"/>
      <w:r w:rsidRPr="00EC6044">
        <w:t xml:space="preserve"> </w:t>
      </w:r>
      <w:r w:rsidR="00B826C2">
        <w:rPr>
          <w:lang w:val="uk-UA"/>
        </w:rPr>
        <w:t xml:space="preserve">332 </w:t>
      </w:r>
      <w:proofErr w:type="gramStart"/>
      <w:r w:rsidR="00B826C2">
        <w:rPr>
          <w:lang w:val="uk-UA"/>
        </w:rPr>
        <w:t>350</w:t>
      </w:r>
      <w:r>
        <w:t xml:space="preserve"> </w:t>
      </w:r>
      <w:r w:rsidRPr="00CF0F86">
        <w:t xml:space="preserve"> </w:t>
      </w:r>
      <w:proofErr w:type="spellStart"/>
      <w:r w:rsidRPr="00CF0F86">
        <w:t>гривень</w:t>
      </w:r>
      <w:proofErr w:type="spellEnd"/>
      <w:proofErr w:type="gramEnd"/>
      <w:r w:rsidRPr="00EC6044">
        <w:t>,</w:t>
      </w:r>
      <w:r w:rsidRPr="00CF0F86">
        <w:rPr>
          <w:i/>
          <w:iCs/>
        </w:rPr>
        <w:t xml:space="preserve"> </w:t>
      </w:r>
      <w:proofErr w:type="spellStart"/>
      <w:r w:rsidRPr="00CF0F86">
        <w:rPr>
          <w:bCs/>
        </w:rPr>
        <w:t>згідно</w:t>
      </w:r>
      <w:proofErr w:type="spellEnd"/>
      <w:r w:rsidRPr="00CF0F86">
        <w:rPr>
          <w:bCs/>
        </w:rPr>
        <w:t xml:space="preserve"> з </w:t>
      </w:r>
      <w:proofErr w:type="spellStart"/>
      <w:r w:rsidRPr="00CF0F86">
        <w:rPr>
          <w:bCs/>
        </w:rPr>
        <w:t>додатком</w:t>
      </w:r>
      <w:proofErr w:type="spellEnd"/>
      <w:r w:rsidRPr="00CF0F86">
        <w:rPr>
          <w:bCs/>
        </w:rPr>
        <w:t xml:space="preserve"> 1 до </w:t>
      </w:r>
      <w:proofErr w:type="spellStart"/>
      <w:r w:rsidRPr="00CF0F86">
        <w:rPr>
          <w:bCs/>
        </w:rPr>
        <w:t>цього</w:t>
      </w:r>
      <w:proofErr w:type="spellEnd"/>
      <w:r w:rsidRPr="00CF0F86">
        <w:rPr>
          <w:bCs/>
        </w:rPr>
        <w:t xml:space="preserve"> </w:t>
      </w:r>
      <w:proofErr w:type="spellStart"/>
      <w:r w:rsidRPr="00CF0F86">
        <w:rPr>
          <w:bCs/>
        </w:rPr>
        <w:t>рішення</w:t>
      </w:r>
      <w:proofErr w:type="spellEnd"/>
      <w:r w:rsidRPr="00CF0F86">
        <w:rPr>
          <w:i/>
          <w:iCs/>
        </w:rPr>
        <w:t>.</w:t>
      </w:r>
    </w:p>
    <w:p w:rsidR="005464ED" w:rsidRPr="00CF0F86" w:rsidRDefault="005464ED" w:rsidP="006C62E8">
      <w:pPr>
        <w:pStyle w:val="13"/>
        <w:ind w:firstLine="900"/>
        <w:jc w:val="both"/>
        <w:rPr>
          <w:bCs/>
          <w:lang w:val="uk-UA"/>
        </w:rPr>
      </w:pPr>
      <w:r w:rsidRPr="00CF0F86">
        <w:rPr>
          <w:bCs/>
          <w:lang w:val="uk-UA"/>
        </w:rPr>
        <w:t xml:space="preserve">1.2) загальний обсяг видатків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r>
        <w:rPr>
          <w:lang w:val="uk-UA"/>
        </w:rPr>
        <w:t xml:space="preserve"> </w:t>
      </w:r>
      <w:proofErr w:type="spellStart"/>
      <w:r>
        <w:t>громади</w:t>
      </w:r>
      <w:proofErr w:type="spellEnd"/>
      <w:r w:rsidRPr="00CF0F86">
        <w:t xml:space="preserve"> </w:t>
      </w:r>
      <w:r w:rsidRPr="00CF0F86">
        <w:rPr>
          <w:lang w:val="uk-UA"/>
        </w:rPr>
        <w:t xml:space="preserve">у сумі  </w:t>
      </w:r>
      <w:r w:rsidRPr="00CF0F86">
        <w:rPr>
          <w:bCs/>
          <w:lang w:val="uk-UA"/>
        </w:rPr>
        <w:t xml:space="preserve"> </w:t>
      </w:r>
      <w:r w:rsidR="00B826C2">
        <w:rPr>
          <w:bCs/>
          <w:lang w:val="uk-UA"/>
        </w:rPr>
        <w:t>174 325 896</w:t>
      </w:r>
      <w:r>
        <w:rPr>
          <w:bCs/>
          <w:lang w:val="uk-UA"/>
        </w:rPr>
        <w:t xml:space="preserve"> </w:t>
      </w:r>
      <w:r w:rsidRPr="00CF0F86">
        <w:rPr>
          <w:bCs/>
          <w:lang w:val="uk-UA"/>
        </w:rPr>
        <w:t>грив</w:t>
      </w:r>
      <w:r w:rsidR="00A5630A">
        <w:rPr>
          <w:bCs/>
          <w:lang w:val="uk-UA"/>
        </w:rPr>
        <w:t>е</w:t>
      </w:r>
      <w:r w:rsidRPr="00CF0F86">
        <w:rPr>
          <w:bCs/>
          <w:lang w:val="uk-UA"/>
        </w:rPr>
        <w:t>н</w:t>
      </w:r>
      <w:r w:rsidR="00A5630A">
        <w:rPr>
          <w:bCs/>
          <w:lang w:val="uk-UA"/>
        </w:rPr>
        <w:t>ь</w:t>
      </w:r>
      <w:r w:rsidRPr="00CF0F86">
        <w:rPr>
          <w:bCs/>
          <w:lang w:val="uk-UA"/>
        </w:rPr>
        <w:t>, у тому числі обсяг видатків:</w:t>
      </w:r>
    </w:p>
    <w:p w:rsidR="005464ED" w:rsidRPr="00CF0F86" w:rsidRDefault="005464ED" w:rsidP="006C62E8">
      <w:pPr>
        <w:pStyle w:val="13"/>
        <w:ind w:firstLine="900"/>
        <w:jc w:val="both"/>
        <w:rPr>
          <w:bCs/>
          <w:lang w:val="uk-UA"/>
        </w:rPr>
      </w:pPr>
      <w:r w:rsidRPr="00CF0F86">
        <w:rPr>
          <w:bCs/>
          <w:lang w:val="uk-UA"/>
        </w:rPr>
        <w:t xml:space="preserve">за загальним фондом </w:t>
      </w:r>
      <w:r>
        <w:t xml:space="preserve">бюджету </w:t>
      </w:r>
      <w:proofErr w:type="spellStart"/>
      <w:r>
        <w:rPr>
          <w:lang w:val="uk-UA"/>
        </w:rPr>
        <w:t>Східницької</w:t>
      </w:r>
      <w:proofErr w:type="spellEnd"/>
      <w:r>
        <w:rPr>
          <w:lang w:val="uk-UA"/>
        </w:rPr>
        <w:t xml:space="preserve"> селищної територіальної </w:t>
      </w:r>
      <w:r>
        <w:t xml:space="preserve"> </w:t>
      </w:r>
      <w:proofErr w:type="spellStart"/>
      <w:r>
        <w:t>територіальної</w:t>
      </w:r>
      <w:proofErr w:type="spellEnd"/>
      <w:r>
        <w:t xml:space="preserve"> </w:t>
      </w:r>
      <w:r>
        <w:rPr>
          <w:lang w:val="uk-UA"/>
        </w:rPr>
        <w:t xml:space="preserve"> </w:t>
      </w:r>
      <w:proofErr w:type="spellStart"/>
      <w:r>
        <w:t>громади</w:t>
      </w:r>
      <w:proofErr w:type="spellEnd"/>
      <w:r w:rsidRPr="00CF0F86">
        <w:rPr>
          <w:bCs/>
          <w:lang w:val="uk-UA"/>
        </w:rPr>
        <w:t xml:space="preserve"> у  сумі  </w:t>
      </w:r>
      <w:r>
        <w:rPr>
          <w:bCs/>
          <w:lang w:val="uk-UA"/>
        </w:rPr>
        <w:t>1</w:t>
      </w:r>
      <w:r w:rsidR="00B826C2">
        <w:rPr>
          <w:bCs/>
          <w:lang w:val="uk-UA"/>
        </w:rPr>
        <w:t>6</w:t>
      </w:r>
      <w:r w:rsidR="007000EA">
        <w:rPr>
          <w:bCs/>
          <w:lang w:val="uk-UA"/>
        </w:rPr>
        <w:t>0</w:t>
      </w:r>
      <w:r>
        <w:rPr>
          <w:bCs/>
          <w:lang w:val="uk-UA"/>
        </w:rPr>
        <w:t> </w:t>
      </w:r>
      <w:r w:rsidR="00B826C2">
        <w:rPr>
          <w:bCs/>
          <w:lang w:val="uk-UA"/>
        </w:rPr>
        <w:t>281</w:t>
      </w:r>
      <w:r>
        <w:rPr>
          <w:bCs/>
          <w:lang w:val="uk-UA"/>
        </w:rPr>
        <w:t xml:space="preserve"> </w:t>
      </w:r>
      <w:r w:rsidR="00E96548">
        <w:rPr>
          <w:bCs/>
          <w:lang w:val="uk-UA"/>
        </w:rPr>
        <w:t>0</w:t>
      </w:r>
      <w:r w:rsidR="00B826C2">
        <w:rPr>
          <w:bCs/>
          <w:lang w:val="uk-UA"/>
        </w:rPr>
        <w:t>31</w:t>
      </w:r>
      <w:r w:rsidRPr="00CF0F86">
        <w:rPr>
          <w:bCs/>
          <w:lang w:val="uk-UA"/>
        </w:rPr>
        <w:t xml:space="preserve"> грив</w:t>
      </w:r>
      <w:r w:rsidR="00A5630A">
        <w:rPr>
          <w:bCs/>
          <w:lang w:val="uk-UA"/>
        </w:rPr>
        <w:t>ень</w:t>
      </w:r>
      <w:r w:rsidRPr="00CF0F86">
        <w:rPr>
          <w:bCs/>
          <w:lang w:val="uk-UA"/>
        </w:rPr>
        <w:t>;</w:t>
      </w:r>
    </w:p>
    <w:p w:rsidR="005464ED" w:rsidRDefault="005464ED" w:rsidP="006C62E8">
      <w:pPr>
        <w:pStyle w:val="13"/>
        <w:ind w:firstLine="900"/>
        <w:jc w:val="both"/>
        <w:rPr>
          <w:bCs/>
          <w:lang w:val="uk-UA"/>
        </w:rPr>
      </w:pPr>
      <w:r w:rsidRPr="00CF0F86">
        <w:rPr>
          <w:bCs/>
          <w:lang w:val="uk-UA"/>
        </w:rPr>
        <w:t xml:space="preserve">за  спеціальним фондом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proofErr w:type="spellStart"/>
      <w:r>
        <w:t>громади</w:t>
      </w:r>
      <w:proofErr w:type="spellEnd"/>
      <w:r w:rsidRPr="00CF0F86">
        <w:rPr>
          <w:bCs/>
          <w:lang w:val="uk-UA"/>
        </w:rPr>
        <w:t xml:space="preserve"> у сумі </w:t>
      </w:r>
      <w:r w:rsidR="007000EA">
        <w:rPr>
          <w:bCs/>
          <w:lang w:val="uk-UA"/>
        </w:rPr>
        <w:t>14 044 865</w:t>
      </w:r>
      <w:r w:rsidRPr="00CE6167">
        <w:rPr>
          <w:bCs/>
          <w:color w:val="FF0000"/>
          <w:lang w:val="uk-UA"/>
        </w:rPr>
        <w:t xml:space="preserve"> </w:t>
      </w:r>
      <w:r w:rsidR="00A5630A">
        <w:rPr>
          <w:bCs/>
          <w:lang w:val="uk-UA"/>
        </w:rPr>
        <w:t xml:space="preserve">гривень, у тому числі видатки  бюджету </w:t>
      </w:r>
      <w:r w:rsidRPr="00CF0F86">
        <w:rPr>
          <w:bCs/>
          <w:lang w:val="uk-UA"/>
        </w:rPr>
        <w:t xml:space="preserve">розвитку у сумі  </w:t>
      </w:r>
      <w:r w:rsidR="007000EA">
        <w:rPr>
          <w:bCs/>
          <w:lang w:val="uk-UA"/>
        </w:rPr>
        <w:t>13 712 515</w:t>
      </w:r>
      <w:r w:rsidRPr="00315D9F">
        <w:rPr>
          <w:bCs/>
          <w:lang w:val="uk-UA"/>
        </w:rPr>
        <w:t xml:space="preserve"> </w:t>
      </w:r>
      <w:r>
        <w:rPr>
          <w:bCs/>
          <w:lang w:val="uk-UA"/>
        </w:rPr>
        <w:t>гривень</w:t>
      </w:r>
      <w:r w:rsidR="00F37070">
        <w:rPr>
          <w:bCs/>
          <w:lang w:val="uk-UA"/>
        </w:rPr>
        <w:t>,</w:t>
      </w:r>
      <w:r w:rsidR="00F37070" w:rsidRPr="00F37070">
        <w:rPr>
          <w:bCs/>
        </w:rPr>
        <w:t xml:space="preserve"> </w:t>
      </w:r>
      <w:proofErr w:type="spellStart"/>
      <w:r w:rsidR="00F37070" w:rsidRPr="00CF0F86">
        <w:rPr>
          <w:bCs/>
        </w:rPr>
        <w:t>згідно</w:t>
      </w:r>
      <w:proofErr w:type="spellEnd"/>
      <w:r w:rsidR="00F37070" w:rsidRPr="00CF0F86">
        <w:rPr>
          <w:bCs/>
        </w:rPr>
        <w:t xml:space="preserve"> з </w:t>
      </w:r>
      <w:proofErr w:type="spellStart"/>
      <w:r w:rsidR="00F37070" w:rsidRPr="00CF0F86">
        <w:rPr>
          <w:bCs/>
        </w:rPr>
        <w:t>додатком</w:t>
      </w:r>
      <w:proofErr w:type="spellEnd"/>
      <w:r w:rsidR="00F37070" w:rsidRPr="00CF0F86">
        <w:rPr>
          <w:bCs/>
        </w:rPr>
        <w:t xml:space="preserve"> </w:t>
      </w:r>
      <w:r w:rsidR="00F37070">
        <w:rPr>
          <w:bCs/>
          <w:lang w:val="uk-UA"/>
        </w:rPr>
        <w:t>3</w:t>
      </w:r>
      <w:r w:rsidR="00F37070" w:rsidRPr="00CF0F86">
        <w:rPr>
          <w:bCs/>
        </w:rPr>
        <w:t xml:space="preserve"> до </w:t>
      </w:r>
      <w:proofErr w:type="spellStart"/>
      <w:r w:rsidR="00F37070" w:rsidRPr="00CF0F86">
        <w:rPr>
          <w:bCs/>
        </w:rPr>
        <w:t>цього</w:t>
      </w:r>
      <w:proofErr w:type="spellEnd"/>
      <w:r w:rsidR="00F37070" w:rsidRPr="00CF0F86">
        <w:rPr>
          <w:bCs/>
        </w:rPr>
        <w:t xml:space="preserve"> </w:t>
      </w:r>
      <w:proofErr w:type="spellStart"/>
      <w:r w:rsidR="00F37070" w:rsidRPr="00CF0F86">
        <w:rPr>
          <w:bCs/>
        </w:rPr>
        <w:t>рішення</w:t>
      </w:r>
      <w:proofErr w:type="spellEnd"/>
      <w:r w:rsidRPr="00CF0F86">
        <w:rPr>
          <w:bCs/>
          <w:lang w:val="uk-UA"/>
        </w:rPr>
        <w:t>.</w:t>
      </w:r>
    </w:p>
    <w:p w:rsidR="005464ED" w:rsidRPr="00420384" w:rsidRDefault="005464ED" w:rsidP="006C62E8">
      <w:pPr>
        <w:pStyle w:val="13"/>
        <w:ind w:firstLine="900"/>
        <w:jc w:val="both"/>
        <w:rPr>
          <w:bCs/>
          <w:color w:val="000000"/>
          <w:szCs w:val="28"/>
          <w:lang w:val="uk-UA"/>
        </w:rPr>
      </w:pPr>
      <w:r w:rsidRPr="007F3403">
        <w:rPr>
          <w:color w:val="000000"/>
          <w:szCs w:val="28"/>
        </w:rPr>
        <w:t xml:space="preserve">1.3) </w:t>
      </w:r>
      <w:r w:rsidRPr="00420384">
        <w:rPr>
          <w:color w:val="000000"/>
          <w:szCs w:val="28"/>
          <w:lang w:val="uk-UA"/>
        </w:rPr>
        <w:t>профіцит</w:t>
      </w:r>
      <w:r w:rsidRPr="007F3403">
        <w:rPr>
          <w:color w:val="000000"/>
          <w:szCs w:val="28"/>
        </w:rPr>
        <w:t xml:space="preserve"> </w:t>
      </w:r>
      <w:r>
        <w:rPr>
          <w:color w:val="000000"/>
          <w:szCs w:val="28"/>
          <w:lang w:val="uk-UA"/>
        </w:rPr>
        <w:t xml:space="preserve">за </w:t>
      </w:r>
      <w:proofErr w:type="gramStart"/>
      <w:r w:rsidRPr="00420384">
        <w:rPr>
          <w:color w:val="000000"/>
          <w:szCs w:val="28"/>
          <w:lang w:val="uk-UA"/>
        </w:rPr>
        <w:t>загальн</w:t>
      </w:r>
      <w:r>
        <w:rPr>
          <w:color w:val="000000"/>
          <w:szCs w:val="28"/>
          <w:lang w:val="uk-UA"/>
        </w:rPr>
        <w:t xml:space="preserve">им </w:t>
      </w:r>
      <w:r w:rsidRPr="007F3403">
        <w:rPr>
          <w:color w:val="000000"/>
          <w:szCs w:val="28"/>
        </w:rPr>
        <w:t xml:space="preserve"> фонд</w:t>
      </w:r>
      <w:proofErr w:type="spellStart"/>
      <w:r>
        <w:rPr>
          <w:color w:val="000000"/>
          <w:szCs w:val="28"/>
          <w:lang w:val="uk-UA"/>
        </w:rPr>
        <w:t>ом</w:t>
      </w:r>
      <w:proofErr w:type="spellEnd"/>
      <w:proofErr w:type="gramEnd"/>
      <w:r>
        <w:rPr>
          <w:color w:val="000000"/>
          <w:szCs w:val="28"/>
          <w:lang w:val="uk-UA"/>
        </w:rPr>
        <w:t xml:space="preserve"> </w:t>
      </w:r>
      <w:r w:rsidRPr="007F3403">
        <w:rPr>
          <w:color w:val="000000"/>
          <w:szCs w:val="28"/>
        </w:rPr>
        <w:t xml:space="preserve"> </w:t>
      </w:r>
      <w:r w:rsidRPr="00420384">
        <w:rPr>
          <w:color w:val="000000"/>
          <w:szCs w:val="28"/>
          <w:lang w:val="uk-UA"/>
        </w:rPr>
        <w:t>селищного бюджету смт.</w:t>
      </w:r>
      <w:r>
        <w:rPr>
          <w:color w:val="000000"/>
          <w:szCs w:val="28"/>
          <w:lang w:val="uk-UA"/>
        </w:rPr>
        <w:t xml:space="preserve"> </w:t>
      </w:r>
      <w:proofErr w:type="spellStart"/>
      <w:r w:rsidRPr="00420384">
        <w:rPr>
          <w:color w:val="000000"/>
          <w:szCs w:val="28"/>
          <w:lang w:val="uk-UA"/>
        </w:rPr>
        <w:t>Східниця</w:t>
      </w:r>
      <w:proofErr w:type="spellEnd"/>
      <w:r w:rsidRPr="00420384">
        <w:rPr>
          <w:color w:val="000000"/>
          <w:szCs w:val="28"/>
          <w:lang w:val="uk-UA"/>
        </w:rPr>
        <w:t xml:space="preserve">  у сумі </w:t>
      </w:r>
      <w:r w:rsidR="007000EA">
        <w:rPr>
          <w:color w:val="000000"/>
          <w:szCs w:val="28"/>
          <w:lang w:val="uk-UA"/>
        </w:rPr>
        <w:t>13 712 515</w:t>
      </w:r>
      <w:r w:rsidRPr="004835A2">
        <w:rPr>
          <w:color w:val="FF0000"/>
          <w:szCs w:val="28"/>
          <w:lang w:val="uk-UA"/>
        </w:rPr>
        <w:t xml:space="preserve"> </w:t>
      </w:r>
      <w:r w:rsidRPr="00420384">
        <w:rPr>
          <w:color w:val="000000"/>
          <w:szCs w:val="28"/>
          <w:lang w:val="uk-UA"/>
        </w:rPr>
        <w:t>гр</w:t>
      </w:r>
      <w:r w:rsidR="00A5630A">
        <w:rPr>
          <w:color w:val="000000"/>
          <w:szCs w:val="28"/>
          <w:lang w:val="uk-UA"/>
        </w:rPr>
        <w:t>ивень</w:t>
      </w:r>
      <w:r w:rsidRPr="00420384">
        <w:rPr>
          <w:color w:val="000000"/>
          <w:szCs w:val="28"/>
          <w:lang w:val="uk-UA"/>
        </w:rPr>
        <w:t xml:space="preserve">, напрямком використання якого визначити </w:t>
      </w:r>
      <w:r w:rsidRPr="00420384">
        <w:rPr>
          <w:bCs/>
          <w:color w:val="000000"/>
          <w:szCs w:val="28"/>
          <w:lang w:val="uk-UA"/>
        </w:rPr>
        <w:t xml:space="preserve">передачу </w:t>
      </w:r>
      <w:r w:rsidRPr="00420384">
        <w:rPr>
          <w:bCs/>
          <w:color w:val="000000"/>
          <w:szCs w:val="28"/>
          <w:lang w:val="uk-UA"/>
        </w:rPr>
        <w:lastRenderedPageBreak/>
        <w:t>коштів із загального фонду бюджету до бюджету розвитку спеціального фонду згідно з  додатком №</w:t>
      </w:r>
      <w:r w:rsidR="00BF36A7">
        <w:rPr>
          <w:bCs/>
          <w:color w:val="000000"/>
          <w:szCs w:val="28"/>
          <w:lang w:val="uk-UA"/>
        </w:rPr>
        <w:t xml:space="preserve"> </w:t>
      </w:r>
      <w:r w:rsidRPr="00420384">
        <w:rPr>
          <w:bCs/>
          <w:color w:val="000000"/>
          <w:szCs w:val="28"/>
          <w:lang w:val="uk-UA"/>
        </w:rPr>
        <w:t>2.</w:t>
      </w:r>
    </w:p>
    <w:p w:rsidR="005464ED" w:rsidRPr="00D66E8D" w:rsidRDefault="005464ED" w:rsidP="006C62E8">
      <w:pPr>
        <w:pStyle w:val="13"/>
        <w:ind w:firstLine="900"/>
        <w:jc w:val="both"/>
        <w:rPr>
          <w:bCs/>
          <w:color w:val="000000"/>
          <w:szCs w:val="28"/>
          <w:lang w:val="uk-UA"/>
        </w:rPr>
      </w:pPr>
      <w:r>
        <w:rPr>
          <w:bCs/>
          <w:color w:val="000000"/>
          <w:szCs w:val="28"/>
          <w:lang w:val="uk-UA"/>
        </w:rPr>
        <w:t xml:space="preserve"> </w:t>
      </w:r>
      <w:r w:rsidRPr="00D66E8D">
        <w:rPr>
          <w:bCs/>
          <w:color w:val="000000"/>
          <w:szCs w:val="28"/>
          <w:lang w:val="uk-UA"/>
        </w:rPr>
        <w:t xml:space="preserve">1.4) дефіцит </w:t>
      </w:r>
      <w:r>
        <w:rPr>
          <w:bCs/>
          <w:color w:val="000000"/>
          <w:szCs w:val="28"/>
          <w:lang w:val="uk-UA"/>
        </w:rPr>
        <w:t xml:space="preserve">за  </w:t>
      </w:r>
      <w:r w:rsidRPr="00D66E8D">
        <w:rPr>
          <w:bCs/>
          <w:color w:val="000000"/>
          <w:szCs w:val="28"/>
          <w:lang w:val="uk-UA"/>
        </w:rPr>
        <w:t>спеціальн</w:t>
      </w:r>
      <w:r>
        <w:rPr>
          <w:bCs/>
          <w:color w:val="000000"/>
          <w:szCs w:val="28"/>
          <w:lang w:val="uk-UA"/>
        </w:rPr>
        <w:t xml:space="preserve">им </w:t>
      </w:r>
      <w:r w:rsidRPr="00D66E8D">
        <w:rPr>
          <w:bCs/>
          <w:color w:val="000000"/>
          <w:szCs w:val="28"/>
          <w:lang w:val="uk-UA"/>
        </w:rPr>
        <w:t xml:space="preserve"> фонд</w:t>
      </w:r>
      <w:r>
        <w:rPr>
          <w:bCs/>
          <w:color w:val="000000"/>
          <w:szCs w:val="28"/>
          <w:lang w:val="uk-UA"/>
        </w:rPr>
        <w:t xml:space="preserve">ом </w:t>
      </w:r>
      <w:r w:rsidRPr="00D66E8D">
        <w:rPr>
          <w:bCs/>
          <w:color w:val="000000"/>
          <w:szCs w:val="28"/>
          <w:lang w:val="uk-UA"/>
        </w:rPr>
        <w:t xml:space="preserve"> селищного бюджету смт.</w:t>
      </w:r>
      <w:r>
        <w:rPr>
          <w:bCs/>
          <w:color w:val="000000"/>
          <w:szCs w:val="28"/>
          <w:lang w:val="uk-UA"/>
        </w:rPr>
        <w:t xml:space="preserve"> </w:t>
      </w:r>
      <w:proofErr w:type="spellStart"/>
      <w:r w:rsidRPr="00D66E8D">
        <w:rPr>
          <w:bCs/>
          <w:color w:val="000000"/>
          <w:szCs w:val="28"/>
          <w:lang w:val="uk-UA"/>
        </w:rPr>
        <w:t>Східниця</w:t>
      </w:r>
      <w:proofErr w:type="spellEnd"/>
      <w:r w:rsidRPr="00D66E8D">
        <w:rPr>
          <w:bCs/>
          <w:color w:val="000000"/>
          <w:szCs w:val="28"/>
          <w:lang w:val="uk-UA"/>
        </w:rPr>
        <w:t xml:space="preserve">  у сумі </w:t>
      </w:r>
      <w:r w:rsidR="007000EA">
        <w:rPr>
          <w:bCs/>
          <w:color w:val="000000"/>
          <w:szCs w:val="28"/>
          <w:lang w:val="uk-UA"/>
        </w:rPr>
        <w:t>13 712 515</w:t>
      </w:r>
      <w:r w:rsidRPr="00D66E8D">
        <w:rPr>
          <w:bCs/>
          <w:color w:val="FF0000"/>
          <w:szCs w:val="28"/>
          <w:lang w:val="uk-UA"/>
        </w:rPr>
        <w:t xml:space="preserve"> </w:t>
      </w:r>
      <w:r w:rsidRPr="00D66E8D">
        <w:rPr>
          <w:bCs/>
          <w:color w:val="000000"/>
          <w:szCs w:val="28"/>
          <w:lang w:val="uk-UA"/>
        </w:rPr>
        <w:t>гр</w:t>
      </w:r>
      <w:r w:rsidR="00155D8F">
        <w:rPr>
          <w:bCs/>
          <w:color w:val="000000"/>
          <w:szCs w:val="28"/>
          <w:lang w:val="uk-UA"/>
        </w:rPr>
        <w:t>иве</w:t>
      </w:r>
      <w:r w:rsidRPr="00D66E8D">
        <w:rPr>
          <w:bCs/>
          <w:color w:val="000000"/>
          <w:szCs w:val="28"/>
          <w:lang w:val="uk-UA"/>
        </w:rPr>
        <w:t>н</w:t>
      </w:r>
      <w:r w:rsidR="00155D8F">
        <w:rPr>
          <w:bCs/>
          <w:color w:val="000000"/>
          <w:szCs w:val="28"/>
          <w:lang w:val="uk-UA"/>
        </w:rPr>
        <w:t>ь</w:t>
      </w:r>
      <w:r w:rsidRPr="00D66E8D">
        <w:rPr>
          <w:bCs/>
          <w:color w:val="000000"/>
          <w:szCs w:val="28"/>
          <w:lang w:val="uk-UA"/>
        </w:rPr>
        <w:t>, джерелом покриття якого визначити надходження коштів із загального фонду до бюджету розвитку спеціального фонду згідно з додатком №</w:t>
      </w:r>
      <w:r w:rsidR="00BF36A7">
        <w:rPr>
          <w:bCs/>
          <w:color w:val="000000"/>
          <w:szCs w:val="28"/>
          <w:lang w:val="uk-UA"/>
        </w:rPr>
        <w:t xml:space="preserve"> </w:t>
      </w:r>
      <w:r w:rsidRPr="00D66E8D">
        <w:rPr>
          <w:bCs/>
          <w:color w:val="000000"/>
          <w:szCs w:val="28"/>
          <w:lang w:val="uk-UA"/>
        </w:rPr>
        <w:t>2.</w:t>
      </w:r>
    </w:p>
    <w:p w:rsidR="005464ED" w:rsidRDefault="005464ED" w:rsidP="006C62E8">
      <w:pPr>
        <w:pStyle w:val="13"/>
        <w:ind w:firstLine="900"/>
        <w:jc w:val="both"/>
        <w:rPr>
          <w:bCs/>
          <w:lang w:val="uk-UA"/>
        </w:rPr>
      </w:pPr>
    </w:p>
    <w:p w:rsidR="005464ED" w:rsidRPr="00CF0F86" w:rsidRDefault="005464ED" w:rsidP="006C62E8">
      <w:pPr>
        <w:pStyle w:val="13"/>
        <w:ind w:firstLine="900"/>
        <w:jc w:val="both"/>
        <w:rPr>
          <w:bCs/>
          <w:lang w:val="uk-UA"/>
        </w:rPr>
      </w:pPr>
      <w:r w:rsidRPr="00CF0F86">
        <w:rPr>
          <w:bCs/>
          <w:lang w:val="uk-UA"/>
        </w:rPr>
        <w:t>1.</w:t>
      </w:r>
      <w:r>
        <w:rPr>
          <w:bCs/>
          <w:lang w:val="uk-UA"/>
        </w:rPr>
        <w:t>5</w:t>
      </w:r>
      <w:r w:rsidRPr="00CF0F86">
        <w:rPr>
          <w:bCs/>
          <w:lang w:val="uk-UA"/>
        </w:rPr>
        <w:t xml:space="preserve">) оборотній залишок бюджетних коштів </w:t>
      </w:r>
      <w:r w:rsidRPr="006D358D">
        <w:rPr>
          <w:lang w:val="uk-UA"/>
        </w:rPr>
        <w:t xml:space="preserve">бюджету </w:t>
      </w:r>
      <w:proofErr w:type="spellStart"/>
      <w:r>
        <w:rPr>
          <w:lang w:val="uk-UA"/>
        </w:rPr>
        <w:t>Східницької</w:t>
      </w:r>
      <w:proofErr w:type="spellEnd"/>
      <w:r w:rsidRPr="006D358D">
        <w:rPr>
          <w:lang w:val="uk-UA"/>
        </w:rPr>
        <w:t xml:space="preserve"> територіальної громади</w:t>
      </w:r>
      <w:r w:rsidRPr="00CF0F86">
        <w:rPr>
          <w:bCs/>
          <w:lang w:val="uk-UA"/>
        </w:rPr>
        <w:t xml:space="preserve"> в розмірі </w:t>
      </w:r>
      <w:r w:rsidR="006A35F4">
        <w:rPr>
          <w:bCs/>
          <w:lang w:val="uk-UA"/>
        </w:rPr>
        <w:t>53</w:t>
      </w:r>
      <w:r>
        <w:rPr>
          <w:bCs/>
          <w:lang w:val="uk-UA"/>
        </w:rPr>
        <w:t xml:space="preserve"> 000</w:t>
      </w:r>
      <w:r w:rsidRPr="00CE6167">
        <w:rPr>
          <w:bCs/>
          <w:color w:val="FF0000"/>
          <w:lang w:val="uk-UA"/>
        </w:rPr>
        <w:t xml:space="preserve"> </w:t>
      </w:r>
      <w:r w:rsidRPr="00CF0F86">
        <w:rPr>
          <w:bCs/>
          <w:lang w:val="uk-UA"/>
        </w:rPr>
        <w:t xml:space="preserve">гривень, що становить </w:t>
      </w:r>
      <w:r w:rsidRPr="00800DDE">
        <w:rPr>
          <w:bCs/>
          <w:lang w:val="uk-UA"/>
        </w:rPr>
        <w:t>0,0</w:t>
      </w:r>
      <w:r w:rsidR="003B0D16">
        <w:rPr>
          <w:bCs/>
          <w:lang w:val="uk-UA"/>
        </w:rPr>
        <w:t>6</w:t>
      </w:r>
      <w:r w:rsidRPr="00CF0F86">
        <w:rPr>
          <w:bCs/>
          <w:lang w:val="uk-UA"/>
        </w:rPr>
        <w:t xml:space="preserve"> відсотка видатків загального фонду бюджету, згідно з додатком 2.</w:t>
      </w:r>
    </w:p>
    <w:p w:rsidR="005464ED" w:rsidRPr="00CF0F86" w:rsidRDefault="005464ED" w:rsidP="006C62E8">
      <w:pPr>
        <w:pStyle w:val="13"/>
        <w:ind w:firstLine="900"/>
        <w:jc w:val="both"/>
        <w:rPr>
          <w:bCs/>
          <w:lang w:val="uk-UA"/>
        </w:rPr>
      </w:pPr>
      <w:r w:rsidRPr="00CF0F86">
        <w:rPr>
          <w:bCs/>
          <w:lang w:val="uk-UA"/>
        </w:rPr>
        <w:t xml:space="preserve"> 1.</w:t>
      </w:r>
      <w:r>
        <w:rPr>
          <w:bCs/>
          <w:lang w:val="uk-UA"/>
        </w:rPr>
        <w:t>6</w:t>
      </w:r>
      <w:r w:rsidRPr="00CF0F86">
        <w:rPr>
          <w:bCs/>
          <w:lang w:val="uk-UA"/>
        </w:rPr>
        <w:t xml:space="preserve">)  резервний фонд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proofErr w:type="spellStart"/>
      <w:r>
        <w:t>громади</w:t>
      </w:r>
      <w:proofErr w:type="spellEnd"/>
      <w:r w:rsidRPr="00CF0F86">
        <w:rPr>
          <w:bCs/>
          <w:lang w:val="uk-UA"/>
        </w:rPr>
        <w:t xml:space="preserve"> у розмірі </w:t>
      </w:r>
      <w:r w:rsidR="006A35F4">
        <w:rPr>
          <w:bCs/>
          <w:lang w:val="uk-UA"/>
        </w:rPr>
        <w:t>45</w:t>
      </w:r>
      <w:r w:rsidRPr="00315D9F">
        <w:rPr>
          <w:bCs/>
          <w:lang w:val="uk-UA"/>
        </w:rPr>
        <w:t>0</w:t>
      </w:r>
      <w:r>
        <w:rPr>
          <w:bCs/>
          <w:lang w:val="uk-UA"/>
        </w:rPr>
        <w:t xml:space="preserve"> </w:t>
      </w:r>
      <w:r w:rsidRPr="00315D9F">
        <w:rPr>
          <w:bCs/>
          <w:lang w:val="uk-UA"/>
        </w:rPr>
        <w:t>000</w:t>
      </w:r>
      <w:r>
        <w:rPr>
          <w:bCs/>
          <w:lang w:val="uk-UA"/>
        </w:rPr>
        <w:t xml:space="preserve"> </w:t>
      </w:r>
      <w:r w:rsidRPr="00CF0F86">
        <w:rPr>
          <w:bCs/>
          <w:lang w:val="uk-UA"/>
        </w:rPr>
        <w:t xml:space="preserve">гривень, що становить  </w:t>
      </w:r>
      <w:r w:rsidRPr="00800DDE">
        <w:rPr>
          <w:bCs/>
          <w:lang w:val="uk-UA"/>
        </w:rPr>
        <w:t>0,</w:t>
      </w:r>
      <w:r w:rsidR="009804DD">
        <w:rPr>
          <w:bCs/>
          <w:lang w:val="uk-UA"/>
        </w:rPr>
        <w:t>5</w:t>
      </w:r>
      <w:r>
        <w:rPr>
          <w:bCs/>
          <w:lang w:val="uk-UA"/>
        </w:rPr>
        <w:t>2</w:t>
      </w:r>
      <w:r w:rsidRPr="00CF0F86">
        <w:rPr>
          <w:bCs/>
          <w:lang w:val="uk-UA"/>
        </w:rPr>
        <w:t xml:space="preserve"> відсотка видатків загального фонду </w:t>
      </w:r>
      <w:r>
        <w:rPr>
          <w:bCs/>
          <w:lang w:val="uk-UA"/>
        </w:rPr>
        <w:t>селищного</w:t>
      </w:r>
      <w:r w:rsidRPr="00CF0F86">
        <w:rPr>
          <w:bCs/>
          <w:lang w:val="uk-UA"/>
        </w:rPr>
        <w:t xml:space="preserve"> бюджету</w:t>
      </w:r>
      <w:r>
        <w:rPr>
          <w:bCs/>
          <w:lang w:val="uk-UA"/>
        </w:rPr>
        <w:t>.</w:t>
      </w:r>
    </w:p>
    <w:p w:rsidR="005464ED" w:rsidRPr="00CF0F86" w:rsidRDefault="005464ED" w:rsidP="006C62E8">
      <w:pPr>
        <w:pStyle w:val="13"/>
        <w:ind w:firstLine="900"/>
        <w:jc w:val="both"/>
        <w:rPr>
          <w:bCs/>
          <w:lang w:val="uk-UA"/>
        </w:rPr>
      </w:pPr>
      <w:r w:rsidRPr="00CF0F86">
        <w:rPr>
          <w:bCs/>
          <w:lang w:val="uk-UA"/>
        </w:rPr>
        <w:t xml:space="preserve">2. Затвердити бюджетні призначення головним розпорядникам коштів </w:t>
      </w:r>
      <w:r w:rsidRPr="006D358D">
        <w:rPr>
          <w:lang w:val="uk-UA"/>
        </w:rPr>
        <w:t xml:space="preserve">бюджету </w:t>
      </w:r>
      <w:proofErr w:type="spellStart"/>
      <w:r>
        <w:rPr>
          <w:lang w:val="uk-UA"/>
        </w:rPr>
        <w:t>Східницької</w:t>
      </w:r>
      <w:proofErr w:type="spellEnd"/>
      <w:r>
        <w:rPr>
          <w:lang w:val="uk-UA"/>
        </w:rPr>
        <w:t xml:space="preserve"> </w:t>
      </w:r>
      <w:r w:rsidRPr="006D358D">
        <w:rPr>
          <w:lang w:val="uk-UA"/>
        </w:rPr>
        <w:t>територіальної громади</w:t>
      </w:r>
      <w:r w:rsidRPr="00CF0F86">
        <w:rPr>
          <w:bCs/>
          <w:lang w:val="uk-UA"/>
        </w:rPr>
        <w:t xml:space="preserve"> на 202</w:t>
      </w:r>
      <w:r w:rsidR="006A35F4">
        <w:rPr>
          <w:bCs/>
          <w:lang w:val="uk-UA"/>
        </w:rPr>
        <w:t>4</w:t>
      </w:r>
      <w:r>
        <w:rPr>
          <w:bCs/>
          <w:lang w:val="uk-UA"/>
        </w:rPr>
        <w:t xml:space="preserve"> </w:t>
      </w:r>
      <w:r w:rsidRPr="00CF0F86">
        <w:rPr>
          <w:bCs/>
          <w:lang w:val="uk-UA"/>
        </w:rPr>
        <w:t>рік у розрізі відповідальних виконавців за бюджетними програмами згідно з додатком 3 до цього рішення.</w:t>
      </w:r>
    </w:p>
    <w:p w:rsidR="005464ED" w:rsidRPr="00CF0F86" w:rsidRDefault="005464ED" w:rsidP="006C62E8">
      <w:pPr>
        <w:pStyle w:val="13"/>
        <w:ind w:firstLine="900"/>
        <w:jc w:val="both"/>
        <w:rPr>
          <w:bCs/>
          <w:lang w:val="uk-UA"/>
        </w:rPr>
      </w:pPr>
      <w:r w:rsidRPr="00CF0F86">
        <w:rPr>
          <w:bCs/>
          <w:lang w:val="uk-UA"/>
        </w:rPr>
        <w:t>3. Затвердити на 202</w:t>
      </w:r>
      <w:r w:rsidR="00551EBD">
        <w:rPr>
          <w:bCs/>
          <w:lang w:val="uk-UA"/>
        </w:rPr>
        <w:t>4</w:t>
      </w:r>
      <w:r w:rsidRPr="00CF0F86">
        <w:rPr>
          <w:bCs/>
          <w:lang w:val="uk-UA"/>
        </w:rPr>
        <w:t xml:space="preserve"> рік міжбюджетні трансферти згідно з додатком </w:t>
      </w:r>
      <w:r>
        <w:rPr>
          <w:bCs/>
          <w:lang w:val="uk-UA"/>
        </w:rPr>
        <w:t>5</w:t>
      </w:r>
      <w:r w:rsidRPr="00CF0F86">
        <w:rPr>
          <w:bCs/>
          <w:lang w:val="uk-UA"/>
        </w:rPr>
        <w:t xml:space="preserve"> до цього рішення.</w:t>
      </w:r>
    </w:p>
    <w:p w:rsidR="005464ED" w:rsidRPr="00CF0F86" w:rsidRDefault="005464ED" w:rsidP="006C62E8">
      <w:pPr>
        <w:pStyle w:val="13"/>
        <w:ind w:firstLine="900"/>
        <w:jc w:val="both"/>
        <w:rPr>
          <w:bCs/>
          <w:lang w:val="uk-UA"/>
        </w:rPr>
      </w:pPr>
      <w:r w:rsidRPr="00CF0F86">
        <w:rPr>
          <w:bCs/>
          <w:lang w:val="uk-UA"/>
        </w:rPr>
        <w:t>4. Затвердити  на 202</w:t>
      </w:r>
      <w:r w:rsidR="00551EBD">
        <w:rPr>
          <w:bCs/>
          <w:lang w:val="uk-UA"/>
        </w:rPr>
        <w:t>4</w:t>
      </w:r>
      <w:r w:rsidRPr="00CF0F86">
        <w:rPr>
          <w:bCs/>
          <w:lang w:val="uk-UA"/>
        </w:rPr>
        <w:t xml:space="preserve"> рік </w:t>
      </w:r>
      <w:r w:rsidR="00914DD0">
        <w:rPr>
          <w:bCs/>
          <w:lang w:val="uk-UA"/>
        </w:rPr>
        <w:t>обсяги</w:t>
      </w:r>
      <w:r w:rsidRPr="00CF0F86">
        <w:rPr>
          <w:bCs/>
          <w:lang w:val="uk-UA"/>
        </w:rPr>
        <w:t xml:space="preserve"> к</w:t>
      </w:r>
      <w:r w:rsidR="00914DD0">
        <w:rPr>
          <w:bCs/>
          <w:lang w:val="uk-UA"/>
        </w:rPr>
        <w:t>апітальних вкладень</w:t>
      </w:r>
      <w:r w:rsidR="003A4A49">
        <w:rPr>
          <w:bCs/>
          <w:lang w:val="uk-UA"/>
        </w:rPr>
        <w:t xml:space="preserve"> бюджету</w:t>
      </w:r>
      <w:r w:rsidR="00914DD0">
        <w:rPr>
          <w:bCs/>
          <w:lang w:val="uk-UA"/>
        </w:rPr>
        <w:t xml:space="preserve"> в розрізі інвестиційних</w:t>
      </w:r>
      <w:r w:rsidRPr="00CF0F86">
        <w:rPr>
          <w:bCs/>
          <w:lang w:val="uk-UA"/>
        </w:rPr>
        <w:t xml:space="preserve"> </w:t>
      </w:r>
      <w:r w:rsidR="00914DD0">
        <w:rPr>
          <w:bCs/>
          <w:lang w:val="uk-UA"/>
        </w:rPr>
        <w:t>проектів</w:t>
      </w:r>
      <w:r w:rsidRPr="00CF0F86">
        <w:rPr>
          <w:bCs/>
          <w:lang w:val="uk-UA"/>
        </w:rPr>
        <w:t xml:space="preserve"> згідно з додатком </w:t>
      </w:r>
      <w:r>
        <w:rPr>
          <w:bCs/>
          <w:lang w:val="uk-UA"/>
        </w:rPr>
        <w:t>6</w:t>
      </w:r>
      <w:r w:rsidRPr="00CF0F86">
        <w:rPr>
          <w:bCs/>
          <w:lang w:val="uk-UA"/>
        </w:rPr>
        <w:t xml:space="preserve"> до цього рішення .</w:t>
      </w:r>
    </w:p>
    <w:p w:rsidR="005464ED" w:rsidRPr="00CF0F86" w:rsidRDefault="005464ED" w:rsidP="006C62E8">
      <w:pPr>
        <w:pStyle w:val="13"/>
        <w:ind w:firstLine="900"/>
        <w:jc w:val="both"/>
        <w:rPr>
          <w:bCs/>
          <w:lang w:val="uk-UA"/>
        </w:rPr>
      </w:pPr>
      <w:r w:rsidRPr="00CF0F86">
        <w:rPr>
          <w:bCs/>
          <w:lang w:val="uk-UA"/>
        </w:rPr>
        <w:t xml:space="preserve">5. Затвердити розподіл витрат </w:t>
      </w:r>
      <w:r w:rsidRPr="006D358D">
        <w:rPr>
          <w:lang w:val="uk-UA"/>
        </w:rPr>
        <w:t xml:space="preserve">бюджету </w:t>
      </w:r>
      <w:proofErr w:type="spellStart"/>
      <w:r>
        <w:rPr>
          <w:lang w:val="uk-UA"/>
        </w:rPr>
        <w:t>Східницької</w:t>
      </w:r>
      <w:proofErr w:type="spellEnd"/>
      <w:r w:rsidRPr="006D358D">
        <w:rPr>
          <w:lang w:val="uk-UA"/>
        </w:rPr>
        <w:t xml:space="preserve"> територіальної громади</w:t>
      </w:r>
      <w:r w:rsidRPr="00CF0F86">
        <w:rPr>
          <w:bCs/>
          <w:lang w:val="uk-UA"/>
        </w:rPr>
        <w:t xml:space="preserve"> на реалізацію місцевих / регіональних програм у сумі </w:t>
      </w:r>
      <w:r w:rsidR="007000EA">
        <w:rPr>
          <w:bCs/>
          <w:lang w:val="uk-UA"/>
        </w:rPr>
        <w:t>43 975 986</w:t>
      </w:r>
      <w:r w:rsidR="00BF36A7">
        <w:rPr>
          <w:bCs/>
          <w:lang w:val="uk-UA"/>
        </w:rPr>
        <w:t xml:space="preserve"> </w:t>
      </w:r>
      <w:r w:rsidRPr="00CF0F86">
        <w:rPr>
          <w:bCs/>
          <w:lang w:val="uk-UA"/>
        </w:rPr>
        <w:t>гривень</w:t>
      </w:r>
      <w:r w:rsidR="00BF36A7">
        <w:rPr>
          <w:bCs/>
          <w:lang w:val="uk-UA"/>
        </w:rPr>
        <w:t xml:space="preserve"> </w:t>
      </w:r>
      <w:r w:rsidRPr="00CF0F86">
        <w:rPr>
          <w:bCs/>
          <w:lang w:val="uk-UA"/>
        </w:rPr>
        <w:t xml:space="preserve"> згідно з додатком </w:t>
      </w:r>
      <w:r>
        <w:rPr>
          <w:bCs/>
          <w:lang w:val="uk-UA"/>
        </w:rPr>
        <w:t>7</w:t>
      </w:r>
      <w:r w:rsidRPr="00CF0F86">
        <w:rPr>
          <w:bCs/>
          <w:lang w:val="uk-UA"/>
        </w:rPr>
        <w:t xml:space="preserve"> до цього рішення.</w:t>
      </w:r>
    </w:p>
    <w:p w:rsidR="005464ED" w:rsidRPr="00CF0F86" w:rsidRDefault="005464ED" w:rsidP="006C62E8">
      <w:pPr>
        <w:pStyle w:val="13"/>
        <w:ind w:firstLine="900"/>
        <w:jc w:val="both"/>
        <w:rPr>
          <w:bCs/>
          <w:lang w:val="uk-UA"/>
        </w:rPr>
      </w:pPr>
      <w:r>
        <w:rPr>
          <w:bCs/>
          <w:lang w:val="uk-UA"/>
        </w:rPr>
        <w:t>6. Установити</w:t>
      </w:r>
      <w:r w:rsidRPr="00CF0F86">
        <w:rPr>
          <w:bCs/>
          <w:lang w:val="uk-UA"/>
        </w:rPr>
        <w:t xml:space="preserve">, що до загального фонду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proofErr w:type="spellStart"/>
      <w:r>
        <w:t>громади</w:t>
      </w:r>
      <w:proofErr w:type="spellEnd"/>
      <w:r w:rsidRPr="00CF0F86">
        <w:rPr>
          <w:bCs/>
          <w:lang w:val="uk-UA"/>
        </w:rPr>
        <w:t xml:space="preserve"> на 202</w:t>
      </w:r>
      <w:r w:rsidR="00551EBD">
        <w:rPr>
          <w:bCs/>
          <w:lang w:val="uk-UA"/>
        </w:rPr>
        <w:t>4</w:t>
      </w:r>
      <w:r w:rsidRPr="00CF0F86">
        <w:rPr>
          <w:bCs/>
          <w:lang w:val="uk-UA"/>
        </w:rPr>
        <w:t xml:space="preserve"> рік належать доходи, визначені статтею 64 Бюджетного кодексу України </w:t>
      </w:r>
      <w:r>
        <w:rPr>
          <w:bCs/>
          <w:lang w:val="uk-UA"/>
        </w:rPr>
        <w:t xml:space="preserve"> </w:t>
      </w:r>
      <w:r w:rsidRPr="00CF0F86">
        <w:rPr>
          <w:bCs/>
          <w:lang w:val="uk-UA"/>
        </w:rPr>
        <w:t xml:space="preserve">та трансферти,  визначені статтями  </w:t>
      </w:r>
      <w:r>
        <w:rPr>
          <w:bCs/>
          <w:lang w:val="uk-UA"/>
        </w:rPr>
        <w:t>9</w:t>
      </w:r>
      <w:r w:rsidRPr="00CF0F86">
        <w:rPr>
          <w:bCs/>
          <w:lang w:val="uk-UA"/>
        </w:rPr>
        <w:t>3,</w:t>
      </w:r>
      <w:r w:rsidR="00551EBD">
        <w:rPr>
          <w:bCs/>
          <w:lang w:val="uk-UA"/>
        </w:rPr>
        <w:t>96,97,</w:t>
      </w:r>
      <w:r w:rsidR="00BF36A7">
        <w:rPr>
          <w:bCs/>
          <w:lang w:val="uk-UA"/>
        </w:rPr>
        <w:t xml:space="preserve"> </w:t>
      </w:r>
      <w:r w:rsidRPr="00CF0F86">
        <w:rPr>
          <w:bCs/>
          <w:lang w:val="uk-UA"/>
        </w:rPr>
        <w:t>а також  надходження визначені Законом України «Про Державний бюджет України на 202</w:t>
      </w:r>
      <w:r w:rsidR="00551EBD">
        <w:rPr>
          <w:bCs/>
          <w:lang w:val="uk-UA"/>
        </w:rPr>
        <w:t>4</w:t>
      </w:r>
      <w:r w:rsidRPr="00CF0F86">
        <w:rPr>
          <w:bCs/>
          <w:lang w:val="uk-UA"/>
        </w:rPr>
        <w:t xml:space="preserve"> рік», крім субвенцій , визначених статтею 69¹ та частиною першою статті 71 Бюджетного кодексу України</w:t>
      </w:r>
      <w:r w:rsidR="00331499">
        <w:rPr>
          <w:lang w:val="uk-UA"/>
        </w:rPr>
        <w:t>.</w:t>
      </w:r>
    </w:p>
    <w:p w:rsidR="008938AA" w:rsidRPr="008938AA" w:rsidRDefault="00724156" w:rsidP="008938AA">
      <w:pPr>
        <w:pStyle w:val="13"/>
        <w:jc w:val="both"/>
        <w:rPr>
          <w:bCs/>
          <w:lang w:val="uk-UA"/>
        </w:rPr>
      </w:pPr>
      <w:r>
        <w:rPr>
          <w:color w:val="000000"/>
          <w:szCs w:val="28"/>
        </w:rPr>
        <w:tab/>
      </w:r>
      <w:r w:rsidR="008938AA">
        <w:rPr>
          <w:color w:val="000000"/>
          <w:szCs w:val="28"/>
          <w:lang w:val="uk-UA"/>
        </w:rPr>
        <w:t xml:space="preserve"> </w:t>
      </w:r>
      <w:r w:rsidR="00331499" w:rsidRPr="003664FC">
        <w:rPr>
          <w:bCs/>
          <w:lang w:val="uk-UA"/>
        </w:rPr>
        <w:t xml:space="preserve">7. Установити, що джерелами формування спеціального фонду </w:t>
      </w:r>
      <w:r w:rsidR="008938AA">
        <w:rPr>
          <w:bCs/>
          <w:lang w:val="uk-UA"/>
        </w:rPr>
        <w:t xml:space="preserve">бюджету </w:t>
      </w:r>
      <w:proofErr w:type="spellStart"/>
      <w:r w:rsidR="008938AA">
        <w:rPr>
          <w:bCs/>
          <w:lang w:val="uk-UA"/>
        </w:rPr>
        <w:t>Східницької</w:t>
      </w:r>
      <w:proofErr w:type="spellEnd"/>
      <w:r w:rsidR="008938AA">
        <w:rPr>
          <w:bCs/>
          <w:lang w:val="uk-UA"/>
        </w:rPr>
        <w:t xml:space="preserve"> територіальної громади</w:t>
      </w:r>
      <w:r w:rsidR="00331499" w:rsidRPr="003664FC">
        <w:rPr>
          <w:bCs/>
          <w:lang w:val="uk-UA"/>
        </w:rPr>
        <w:t xml:space="preserve"> на 202</w:t>
      </w:r>
      <w:r w:rsidR="00551EBD">
        <w:rPr>
          <w:bCs/>
          <w:lang w:val="uk-UA"/>
        </w:rPr>
        <w:t>4</w:t>
      </w:r>
      <w:r w:rsidR="00155D8F">
        <w:rPr>
          <w:bCs/>
          <w:lang w:val="uk-UA"/>
        </w:rPr>
        <w:t xml:space="preserve"> рік</w:t>
      </w:r>
      <w:r w:rsidR="008938AA">
        <w:rPr>
          <w:bCs/>
          <w:lang w:val="uk-UA"/>
        </w:rPr>
        <w:t xml:space="preserve"> у частині </w:t>
      </w:r>
      <w:r w:rsidR="00331499" w:rsidRPr="003664FC">
        <w:rPr>
          <w:bCs/>
          <w:lang w:val="uk-UA"/>
        </w:rPr>
        <w:t>доходів є надходження, визначені статтями 69</w:t>
      </w:r>
      <w:r w:rsidR="00331499" w:rsidRPr="00390F04">
        <w:rPr>
          <w:bCs/>
          <w:vertAlign w:val="superscript"/>
          <w:lang w:val="uk-UA"/>
        </w:rPr>
        <w:t>1</w:t>
      </w:r>
      <w:r w:rsidR="00331499" w:rsidRPr="003664FC">
        <w:rPr>
          <w:bCs/>
          <w:lang w:val="uk-UA"/>
        </w:rPr>
        <w:t xml:space="preserve"> та частиною першою статті 71 Бюджетного кодексу України</w:t>
      </w:r>
      <w:r w:rsidR="00551EBD">
        <w:rPr>
          <w:bCs/>
          <w:lang w:val="uk-UA"/>
        </w:rPr>
        <w:t>, а також такі надходження відповідно до Закону України «</w:t>
      </w:r>
      <w:r w:rsidR="00592321">
        <w:rPr>
          <w:bCs/>
          <w:lang w:val="uk-UA"/>
        </w:rPr>
        <w:t>П</w:t>
      </w:r>
      <w:r w:rsidR="00551EBD">
        <w:rPr>
          <w:bCs/>
          <w:lang w:val="uk-UA"/>
        </w:rPr>
        <w:t xml:space="preserve">ро </w:t>
      </w:r>
      <w:r w:rsidR="00592321">
        <w:rPr>
          <w:bCs/>
          <w:lang w:val="uk-UA"/>
        </w:rPr>
        <w:t>Д</w:t>
      </w:r>
      <w:r w:rsidR="00551EBD">
        <w:rPr>
          <w:bCs/>
          <w:lang w:val="uk-UA"/>
        </w:rPr>
        <w:t>ержавний бюджет України на 2024 рік</w:t>
      </w:r>
      <w:r w:rsidR="00592321">
        <w:rPr>
          <w:bCs/>
          <w:lang w:val="uk-UA"/>
        </w:rPr>
        <w:t>»</w:t>
      </w:r>
      <w:r w:rsidR="00331499" w:rsidRPr="003664FC">
        <w:rPr>
          <w:bCs/>
          <w:lang w:val="uk-UA"/>
        </w:rPr>
        <w:t xml:space="preserve">; </w:t>
      </w:r>
    </w:p>
    <w:p w:rsidR="005464ED" w:rsidRPr="00CF0F86" w:rsidRDefault="005464ED" w:rsidP="006C62E8">
      <w:pPr>
        <w:pStyle w:val="13"/>
        <w:ind w:firstLine="900"/>
        <w:jc w:val="both"/>
        <w:rPr>
          <w:lang w:val="uk-UA"/>
        </w:rPr>
      </w:pPr>
      <w:r w:rsidRPr="00CF0F86">
        <w:rPr>
          <w:lang w:val="uk-UA"/>
        </w:rPr>
        <w:t xml:space="preserve">8. </w:t>
      </w:r>
      <w:r w:rsidR="00724156" w:rsidRPr="00CF0F86">
        <w:rPr>
          <w:sz w:val="27"/>
          <w:szCs w:val="27"/>
          <w:lang w:val="uk-UA"/>
        </w:rPr>
        <w:t>Установити, що у 202</w:t>
      </w:r>
      <w:r w:rsidR="008938AA">
        <w:rPr>
          <w:sz w:val="27"/>
          <w:szCs w:val="27"/>
          <w:lang w:val="uk-UA"/>
        </w:rPr>
        <w:t>4</w:t>
      </w:r>
      <w:r w:rsidR="00724156" w:rsidRPr="00CF0F86">
        <w:rPr>
          <w:sz w:val="27"/>
          <w:szCs w:val="27"/>
          <w:lang w:val="uk-UA"/>
        </w:rPr>
        <w:t xml:space="preserve"> році кошти, отримані до спеціального фонду </w:t>
      </w:r>
      <w:r w:rsidR="00724156" w:rsidRPr="006D358D">
        <w:rPr>
          <w:sz w:val="27"/>
          <w:szCs w:val="27"/>
          <w:lang w:val="uk-UA"/>
        </w:rPr>
        <w:t xml:space="preserve">бюджету </w:t>
      </w:r>
      <w:proofErr w:type="spellStart"/>
      <w:r w:rsidR="00724156">
        <w:rPr>
          <w:sz w:val="27"/>
          <w:szCs w:val="27"/>
          <w:lang w:val="uk-UA"/>
        </w:rPr>
        <w:t>Східницької</w:t>
      </w:r>
      <w:proofErr w:type="spellEnd"/>
      <w:r w:rsidR="00724156" w:rsidRPr="006D358D">
        <w:rPr>
          <w:sz w:val="27"/>
          <w:szCs w:val="27"/>
          <w:lang w:val="uk-UA"/>
        </w:rPr>
        <w:t xml:space="preserve"> територіальної громади</w:t>
      </w:r>
      <w:r w:rsidR="00724156" w:rsidRPr="00CF0F86">
        <w:rPr>
          <w:sz w:val="27"/>
          <w:szCs w:val="27"/>
          <w:lang w:val="uk-UA"/>
        </w:rPr>
        <w:t xml:space="preserve"> згідно з пунктами 1 частини 1 статті 69</w:t>
      </w:r>
      <w:r w:rsidR="00724156" w:rsidRPr="00CF0F86">
        <w:rPr>
          <w:sz w:val="27"/>
          <w:szCs w:val="27"/>
          <w:vertAlign w:val="superscript"/>
          <w:lang w:val="uk-UA"/>
        </w:rPr>
        <w:t xml:space="preserve">1 </w:t>
      </w:r>
      <w:r w:rsidR="00724156" w:rsidRPr="00CF0F86">
        <w:rPr>
          <w:sz w:val="27"/>
          <w:szCs w:val="27"/>
          <w:lang w:val="uk-UA"/>
        </w:rPr>
        <w:t>та частини 1 статті 71 Бюджетного кодексу України, спрямовуються на реалізацію заходів, визначених частиною 2 статті 71 Бюджетного кодексу України</w:t>
      </w:r>
      <w:r w:rsidR="00724156">
        <w:rPr>
          <w:sz w:val="27"/>
          <w:szCs w:val="27"/>
          <w:lang w:val="uk-UA"/>
        </w:rPr>
        <w:t>.</w:t>
      </w:r>
    </w:p>
    <w:p w:rsidR="00155D8F" w:rsidRDefault="005464ED" w:rsidP="006C62E8">
      <w:pPr>
        <w:pStyle w:val="13"/>
        <w:ind w:firstLine="900"/>
        <w:jc w:val="both"/>
        <w:rPr>
          <w:spacing w:val="-4"/>
          <w:lang w:val="uk-UA"/>
        </w:rPr>
      </w:pPr>
      <w:r w:rsidRPr="00CF0F86">
        <w:rPr>
          <w:lang w:val="uk-UA"/>
        </w:rPr>
        <w:t>9. Визначити на 202</w:t>
      </w:r>
      <w:r w:rsidR="008938AA">
        <w:rPr>
          <w:lang w:val="uk-UA"/>
        </w:rPr>
        <w:t>4</w:t>
      </w:r>
      <w:r w:rsidR="00155D8F">
        <w:rPr>
          <w:lang w:val="uk-UA"/>
        </w:rPr>
        <w:t xml:space="preserve"> рік  відповідно до ст</w:t>
      </w:r>
      <w:r w:rsidR="008938AA">
        <w:rPr>
          <w:lang w:val="uk-UA"/>
        </w:rPr>
        <w:t xml:space="preserve">атті </w:t>
      </w:r>
      <w:r w:rsidRPr="00CF0F86">
        <w:rPr>
          <w:lang w:val="uk-UA"/>
        </w:rPr>
        <w:t xml:space="preserve">55 Бюджетного кодексу України захищеними видатками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proofErr w:type="spellStart"/>
      <w:r>
        <w:t>громади</w:t>
      </w:r>
      <w:proofErr w:type="spellEnd"/>
      <w:r>
        <w:rPr>
          <w:lang w:val="uk-UA"/>
        </w:rPr>
        <w:t xml:space="preserve"> за  загальним фондом на</w:t>
      </w:r>
      <w:r w:rsidRPr="00CF0F86">
        <w:rPr>
          <w:lang w:val="uk-UA"/>
        </w:rPr>
        <w:t xml:space="preserve">: </w:t>
      </w:r>
    </w:p>
    <w:p w:rsidR="005464ED" w:rsidRPr="00CF0F86" w:rsidRDefault="005464ED" w:rsidP="00155D8F">
      <w:pPr>
        <w:pStyle w:val="13"/>
        <w:numPr>
          <w:ilvl w:val="0"/>
          <w:numId w:val="6"/>
        </w:numPr>
        <w:jc w:val="both"/>
      </w:pPr>
      <w:r w:rsidRPr="00CF0F86">
        <w:rPr>
          <w:spacing w:val="-4"/>
          <w:lang w:val="uk-UA"/>
        </w:rPr>
        <w:t>оплату прац</w:t>
      </w:r>
      <w:r>
        <w:rPr>
          <w:spacing w:val="-4"/>
          <w:lang w:val="uk-UA"/>
        </w:rPr>
        <w:t>і працівників бюджетних установ</w:t>
      </w:r>
      <w:r w:rsidRPr="00CF0F86">
        <w:rPr>
          <w:spacing w:val="-4"/>
          <w:lang w:val="uk-UA"/>
        </w:rPr>
        <w:t>;</w:t>
      </w:r>
      <w:r w:rsidRPr="00CF0F86">
        <w:t xml:space="preserve"> </w:t>
      </w:r>
    </w:p>
    <w:p w:rsidR="005464ED" w:rsidRPr="00CF0F86" w:rsidRDefault="005464ED" w:rsidP="00155D8F">
      <w:pPr>
        <w:pStyle w:val="13"/>
        <w:numPr>
          <w:ilvl w:val="0"/>
          <w:numId w:val="6"/>
        </w:numPr>
        <w:jc w:val="both"/>
      </w:pPr>
      <w:r>
        <w:rPr>
          <w:spacing w:val="-3"/>
          <w:lang w:val="uk-UA"/>
        </w:rPr>
        <w:t>нарахування на заробітну плату</w:t>
      </w:r>
      <w:r w:rsidRPr="00CF0F86">
        <w:rPr>
          <w:spacing w:val="-3"/>
          <w:lang w:val="uk-UA"/>
        </w:rPr>
        <w:t>;</w:t>
      </w:r>
      <w:r w:rsidRPr="00CF0F86">
        <w:t xml:space="preserve"> </w:t>
      </w:r>
    </w:p>
    <w:p w:rsidR="005464ED" w:rsidRPr="00CF0F86" w:rsidRDefault="005464ED" w:rsidP="00155D8F">
      <w:pPr>
        <w:pStyle w:val="13"/>
        <w:numPr>
          <w:ilvl w:val="0"/>
          <w:numId w:val="6"/>
        </w:numPr>
        <w:jc w:val="both"/>
      </w:pPr>
      <w:r w:rsidRPr="00CF0F86">
        <w:rPr>
          <w:spacing w:val="-4"/>
          <w:lang w:val="uk-UA"/>
        </w:rPr>
        <w:t>придбання медикаментів</w:t>
      </w:r>
      <w:r>
        <w:rPr>
          <w:spacing w:val="-4"/>
          <w:lang w:val="uk-UA"/>
        </w:rPr>
        <w:t xml:space="preserve"> та перев'язувальних матеріалів</w:t>
      </w:r>
      <w:r w:rsidRPr="00CF0F86">
        <w:rPr>
          <w:spacing w:val="-4"/>
          <w:lang w:val="uk-UA"/>
        </w:rPr>
        <w:t>;</w:t>
      </w:r>
      <w:r w:rsidRPr="00CF0F86">
        <w:t xml:space="preserve"> </w:t>
      </w:r>
    </w:p>
    <w:p w:rsidR="005464ED" w:rsidRPr="00CF0F86" w:rsidRDefault="005464ED" w:rsidP="00155D8F">
      <w:pPr>
        <w:pStyle w:val="13"/>
        <w:numPr>
          <w:ilvl w:val="0"/>
          <w:numId w:val="6"/>
        </w:numPr>
        <w:jc w:val="both"/>
      </w:pPr>
      <w:r w:rsidRPr="00CF0F86">
        <w:rPr>
          <w:spacing w:val="-4"/>
          <w:lang w:val="uk-UA"/>
        </w:rPr>
        <w:t>заб</w:t>
      </w:r>
      <w:r>
        <w:rPr>
          <w:spacing w:val="-4"/>
          <w:lang w:val="uk-UA"/>
        </w:rPr>
        <w:t>езпечення продуктами харчування</w:t>
      </w:r>
      <w:r w:rsidRPr="00CF0F86">
        <w:rPr>
          <w:spacing w:val="-4"/>
          <w:lang w:val="uk-UA"/>
        </w:rPr>
        <w:t>;</w:t>
      </w:r>
      <w:r w:rsidRPr="00CF0F86">
        <w:t xml:space="preserve"> </w:t>
      </w:r>
    </w:p>
    <w:p w:rsidR="005464ED" w:rsidRDefault="005464ED" w:rsidP="00155D8F">
      <w:pPr>
        <w:pStyle w:val="13"/>
        <w:numPr>
          <w:ilvl w:val="0"/>
          <w:numId w:val="6"/>
        </w:numPr>
        <w:jc w:val="both"/>
        <w:rPr>
          <w:lang w:val="uk-UA"/>
        </w:rPr>
      </w:pPr>
      <w:r w:rsidRPr="00CF0F86">
        <w:rPr>
          <w:spacing w:val="-5"/>
          <w:lang w:val="uk-UA"/>
        </w:rPr>
        <w:t>оплата ком</w:t>
      </w:r>
      <w:r>
        <w:rPr>
          <w:spacing w:val="-5"/>
          <w:lang w:val="uk-UA"/>
        </w:rPr>
        <w:t>унальних послуг та енергоносіїв</w:t>
      </w:r>
      <w:r w:rsidRPr="00CF0F86">
        <w:rPr>
          <w:spacing w:val="-5"/>
          <w:lang w:val="uk-UA"/>
        </w:rPr>
        <w:t>;</w:t>
      </w:r>
      <w:r w:rsidRPr="00CF0F86">
        <w:t xml:space="preserve"> </w:t>
      </w:r>
    </w:p>
    <w:p w:rsidR="005464ED" w:rsidRPr="008717F3" w:rsidRDefault="005464ED" w:rsidP="00155D8F">
      <w:pPr>
        <w:pStyle w:val="13"/>
        <w:numPr>
          <w:ilvl w:val="0"/>
          <w:numId w:val="6"/>
        </w:numPr>
        <w:jc w:val="both"/>
        <w:rPr>
          <w:lang w:val="uk-UA"/>
        </w:rPr>
      </w:pPr>
      <w:r>
        <w:rPr>
          <w:lang w:val="uk-UA"/>
        </w:rPr>
        <w:t>соціальне забезпечення;</w:t>
      </w:r>
    </w:p>
    <w:p w:rsidR="00BF36A7" w:rsidRPr="0082739C" w:rsidRDefault="005464ED" w:rsidP="00155D8F">
      <w:pPr>
        <w:pStyle w:val="13"/>
        <w:numPr>
          <w:ilvl w:val="0"/>
          <w:numId w:val="6"/>
        </w:numPr>
        <w:jc w:val="both"/>
        <w:rPr>
          <w:spacing w:val="-4"/>
          <w:lang w:val="uk-UA"/>
        </w:rPr>
      </w:pPr>
      <w:r w:rsidRPr="00CF0F86">
        <w:rPr>
          <w:spacing w:val="-4"/>
          <w:lang w:val="uk-UA"/>
        </w:rPr>
        <w:t>поточні трансферти місцевим  бюджетам</w:t>
      </w:r>
      <w:r w:rsidR="00BF36A7">
        <w:rPr>
          <w:spacing w:val="-4"/>
          <w:lang w:val="uk-UA"/>
        </w:rPr>
        <w:t>.</w:t>
      </w:r>
    </w:p>
    <w:p w:rsidR="005464ED" w:rsidRPr="00CF0F86" w:rsidRDefault="003664FC" w:rsidP="003664FC">
      <w:pPr>
        <w:pStyle w:val="13"/>
        <w:jc w:val="both"/>
        <w:rPr>
          <w:bCs/>
          <w:lang w:val="uk-UA"/>
        </w:rPr>
      </w:pPr>
      <w:r>
        <w:rPr>
          <w:bCs/>
          <w:lang w:val="uk-UA"/>
        </w:rPr>
        <w:t xml:space="preserve">          </w:t>
      </w:r>
      <w:r w:rsidR="005464ED" w:rsidRPr="00CF0F86">
        <w:rPr>
          <w:bCs/>
          <w:lang w:val="uk-UA"/>
        </w:rPr>
        <w:t xml:space="preserve">10. Надати право начальнику фінансового </w:t>
      </w:r>
      <w:r w:rsidR="005464ED">
        <w:rPr>
          <w:bCs/>
          <w:lang w:val="uk-UA"/>
        </w:rPr>
        <w:t xml:space="preserve">відділу </w:t>
      </w:r>
      <w:proofErr w:type="spellStart"/>
      <w:r w:rsidR="005464ED">
        <w:rPr>
          <w:bCs/>
          <w:lang w:val="uk-UA"/>
        </w:rPr>
        <w:t>Східницької</w:t>
      </w:r>
      <w:proofErr w:type="spellEnd"/>
      <w:r w:rsidR="005464ED">
        <w:rPr>
          <w:bCs/>
          <w:lang w:val="uk-UA"/>
        </w:rPr>
        <w:t xml:space="preserve"> селищної ради</w:t>
      </w:r>
      <w:r w:rsidR="005464ED" w:rsidRPr="008717F3">
        <w:rPr>
          <w:bCs/>
          <w:lang w:val="uk-UA"/>
        </w:rPr>
        <w:t xml:space="preserve"> </w:t>
      </w:r>
      <w:proofErr w:type="spellStart"/>
      <w:r w:rsidR="005464ED">
        <w:rPr>
          <w:bCs/>
          <w:lang w:val="uk-UA"/>
        </w:rPr>
        <w:t>Кандур</w:t>
      </w:r>
      <w:proofErr w:type="spellEnd"/>
      <w:r w:rsidR="005464ED">
        <w:rPr>
          <w:bCs/>
          <w:lang w:val="uk-UA"/>
        </w:rPr>
        <w:t xml:space="preserve"> Оксані Володимирівні </w:t>
      </w:r>
      <w:r w:rsidR="005464ED" w:rsidRPr="00CF0F86">
        <w:rPr>
          <w:bCs/>
          <w:lang w:val="uk-UA"/>
        </w:rPr>
        <w:t xml:space="preserve"> за рішенням </w:t>
      </w:r>
      <w:proofErr w:type="spellStart"/>
      <w:r w:rsidR="005464ED">
        <w:rPr>
          <w:bCs/>
          <w:lang w:val="uk-UA"/>
        </w:rPr>
        <w:t>Східницької</w:t>
      </w:r>
      <w:proofErr w:type="spellEnd"/>
      <w:r w:rsidR="005464ED">
        <w:rPr>
          <w:bCs/>
          <w:lang w:val="uk-UA"/>
        </w:rPr>
        <w:t xml:space="preserve"> селищної </w:t>
      </w:r>
      <w:r w:rsidR="005464ED" w:rsidRPr="00CF0F86">
        <w:rPr>
          <w:bCs/>
          <w:lang w:val="uk-UA"/>
        </w:rPr>
        <w:t xml:space="preserve"> ради, в межах поточного бюджетного періоду на конкурсних засадах, на розміщення тимчасово вільних коштів </w:t>
      </w:r>
      <w:r w:rsidR="005464ED" w:rsidRPr="001405EA">
        <w:rPr>
          <w:lang w:val="uk-UA"/>
        </w:rPr>
        <w:t xml:space="preserve">бюджету </w:t>
      </w:r>
      <w:proofErr w:type="spellStart"/>
      <w:r w:rsidR="005464ED" w:rsidRPr="001405EA">
        <w:rPr>
          <w:lang w:val="uk-UA"/>
        </w:rPr>
        <w:t>Східницької</w:t>
      </w:r>
      <w:proofErr w:type="spellEnd"/>
      <w:r w:rsidR="005464ED" w:rsidRPr="001405EA">
        <w:rPr>
          <w:lang w:val="uk-UA"/>
        </w:rPr>
        <w:t xml:space="preserve">  територіальної громади</w:t>
      </w:r>
      <w:r w:rsidR="005464ED" w:rsidRPr="001405EA">
        <w:rPr>
          <w:bCs/>
          <w:lang w:val="uk-UA"/>
        </w:rPr>
        <w:t xml:space="preserve"> на депозит</w:t>
      </w:r>
      <w:r w:rsidR="005464ED">
        <w:rPr>
          <w:bCs/>
          <w:lang w:val="uk-UA"/>
        </w:rPr>
        <w:t>них рахунках фінансово-кредитних установ відповідно до вимог Бюджетного кодексу України та за порядком, визначеним Кабінето</w:t>
      </w:r>
      <w:r w:rsidR="002550B9">
        <w:rPr>
          <w:bCs/>
          <w:lang w:val="uk-UA"/>
        </w:rPr>
        <w:t>м</w:t>
      </w:r>
      <w:r w:rsidR="005464ED">
        <w:rPr>
          <w:bCs/>
          <w:lang w:val="uk-UA"/>
        </w:rPr>
        <w:t xml:space="preserve"> Міністрів України</w:t>
      </w:r>
      <w:r w:rsidR="008938AA">
        <w:rPr>
          <w:bCs/>
          <w:lang w:val="uk-UA"/>
        </w:rPr>
        <w:t xml:space="preserve"> з подальшим поверненням до кінця поточного бюджетного періоду</w:t>
      </w:r>
      <w:r w:rsidR="005464ED">
        <w:rPr>
          <w:bCs/>
          <w:lang w:val="uk-UA"/>
        </w:rPr>
        <w:t>.</w:t>
      </w:r>
    </w:p>
    <w:p w:rsidR="005464ED" w:rsidRPr="00CF0F86" w:rsidRDefault="005464ED" w:rsidP="006C62E8">
      <w:pPr>
        <w:pStyle w:val="13"/>
        <w:ind w:firstLine="900"/>
        <w:jc w:val="both"/>
        <w:rPr>
          <w:lang w:val="uk-UA"/>
        </w:rPr>
      </w:pPr>
      <w:r w:rsidRPr="00CF0F86">
        <w:rPr>
          <w:bCs/>
          <w:lang w:val="uk-UA"/>
        </w:rPr>
        <w:t xml:space="preserve">11. </w:t>
      </w:r>
      <w:r w:rsidRPr="00CF0F86">
        <w:rPr>
          <w:lang w:val="uk-UA"/>
        </w:rPr>
        <w:t xml:space="preserve">Надати право начальнику фінансового </w:t>
      </w:r>
      <w:r>
        <w:rPr>
          <w:lang w:val="uk-UA"/>
        </w:rPr>
        <w:t xml:space="preserve">відділу </w:t>
      </w:r>
      <w:proofErr w:type="spellStart"/>
      <w:r w:rsidR="002550B9">
        <w:rPr>
          <w:lang w:val="uk-UA"/>
        </w:rPr>
        <w:t>Східницької</w:t>
      </w:r>
      <w:proofErr w:type="spellEnd"/>
      <w:r w:rsidR="002550B9">
        <w:rPr>
          <w:lang w:val="uk-UA"/>
        </w:rPr>
        <w:t xml:space="preserve"> </w:t>
      </w:r>
      <w:r>
        <w:rPr>
          <w:lang w:val="uk-UA"/>
        </w:rPr>
        <w:t xml:space="preserve">селищної </w:t>
      </w:r>
      <w:r w:rsidRPr="00CF0F86">
        <w:rPr>
          <w:lang w:val="uk-UA"/>
        </w:rPr>
        <w:t xml:space="preserve"> ради  протягом 20</w:t>
      </w:r>
      <w:r>
        <w:rPr>
          <w:lang w:val="uk-UA"/>
        </w:rPr>
        <w:t>2</w:t>
      </w:r>
      <w:r w:rsidR="004C2418">
        <w:rPr>
          <w:lang w:val="uk-UA"/>
        </w:rPr>
        <w:t>4</w:t>
      </w:r>
      <w:r w:rsidRPr="00CF0F86">
        <w:rPr>
          <w:lang w:val="uk-UA"/>
        </w:rPr>
        <w:t xml:space="preserve"> року  отримувати відповідно до</w:t>
      </w:r>
      <w:r w:rsidR="00BF36A7">
        <w:rPr>
          <w:lang w:val="uk-UA"/>
        </w:rPr>
        <w:t xml:space="preserve"> стат</w:t>
      </w:r>
      <w:r>
        <w:rPr>
          <w:lang w:val="uk-UA"/>
        </w:rPr>
        <w:t>ей</w:t>
      </w:r>
      <w:r w:rsidRPr="00CF0F86">
        <w:rPr>
          <w:lang w:val="uk-UA"/>
        </w:rPr>
        <w:t xml:space="preserve"> 43 та 73 Бюджетного кодексу України та у порядку, визначеному Кабінетом Міністрів України:</w:t>
      </w:r>
    </w:p>
    <w:p w:rsidR="005464ED" w:rsidRPr="00CF0F86" w:rsidRDefault="005464ED" w:rsidP="006C62E8">
      <w:pPr>
        <w:pStyle w:val="13"/>
        <w:ind w:firstLine="900"/>
        <w:jc w:val="both"/>
        <w:rPr>
          <w:lang w:val="uk-UA"/>
        </w:rPr>
      </w:pPr>
      <w:r w:rsidRPr="00CF0F86">
        <w:rPr>
          <w:lang w:val="uk-UA"/>
        </w:rPr>
        <w:t>- позики на покриття тимчасових касових розривів</w:t>
      </w:r>
      <w:r>
        <w:rPr>
          <w:lang w:val="uk-UA"/>
        </w:rPr>
        <w:t>, що виникають за загальним фондом</w:t>
      </w:r>
      <w:r w:rsidRPr="00CF0F86">
        <w:rPr>
          <w:lang w:val="uk-UA"/>
        </w:rPr>
        <w:t xml:space="preserve"> </w:t>
      </w:r>
      <w:r w:rsidRPr="00744517">
        <w:rPr>
          <w:lang w:val="uk-UA"/>
        </w:rPr>
        <w:t xml:space="preserve">бюджету </w:t>
      </w:r>
      <w:proofErr w:type="spellStart"/>
      <w:r w:rsidRPr="00744517">
        <w:rPr>
          <w:lang w:val="uk-UA"/>
        </w:rPr>
        <w:t>Східницької</w:t>
      </w:r>
      <w:proofErr w:type="spellEnd"/>
      <w:r w:rsidRPr="00744517">
        <w:rPr>
          <w:lang w:val="uk-UA"/>
        </w:rPr>
        <w:t xml:space="preserve">  територіальної громади</w:t>
      </w:r>
      <w:r>
        <w:rPr>
          <w:lang w:val="uk-UA"/>
        </w:rPr>
        <w:t>,</w:t>
      </w:r>
      <w:r w:rsidRPr="00CF0F86">
        <w:rPr>
          <w:lang w:val="uk-UA"/>
        </w:rPr>
        <w:t xml:space="preserve"> пов’язаних із забезпеченням захищених видатків за загальним фондом,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5464ED" w:rsidRPr="00CF0F86" w:rsidRDefault="005464ED" w:rsidP="006C62E8">
      <w:pPr>
        <w:pStyle w:val="13"/>
        <w:ind w:firstLine="900"/>
        <w:jc w:val="both"/>
        <w:rPr>
          <w:lang w:val="uk-UA"/>
        </w:rPr>
      </w:pPr>
      <w:r w:rsidRPr="00CF0F86">
        <w:rPr>
          <w:lang w:val="uk-UA"/>
        </w:rPr>
        <w:t xml:space="preserve">- позики на покриття тимчасових касових розривів </w:t>
      </w:r>
      <w:r w:rsidRPr="006D358D">
        <w:t xml:space="preserve">бюджету </w:t>
      </w:r>
      <w:proofErr w:type="spellStart"/>
      <w:r>
        <w:t>Східницької</w:t>
      </w:r>
      <w:proofErr w:type="spellEnd"/>
      <w:r>
        <w:t xml:space="preserve"> </w:t>
      </w:r>
      <w:proofErr w:type="spellStart"/>
      <w:r w:rsidRPr="006D358D">
        <w:t>територіальної</w:t>
      </w:r>
      <w:proofErr w:type="spellEnd"/>
      <w:r w:rsidRPr="006D358D">
        <w:t xml:space="preserve"> </w:t>
      </w:r>
      <w:proofErr w:type="spellStart"/>
      <w:r w:rsidRPr="006D358D">
        <w:t>громади</w:t>
      </w:r>
      <w:proofErr w:type="spellEnd"/>
      <w:r w:rsidRPr="00CF0F86">
        <w:rPr>
          <w:lang w:val="uk-UA"/>
        </w:rPr>
        <w:t xml:space="preserve">, що виникають за загальним фондом та бюджетом розвитку </w:t>
      </w:r>
      <w:r>
        <w:rPr>
          <w:lang w:val="uk-UA"/>
        </w:rPr>
        <w:t>селищного</w:t>
      </w:r>
      <w:r w:rsidRPr="00CF0F86">
        <w:rPr>
          <w:lang w:val="uk-UA"/>
        </w:rPr>
        <w:t xml:space="preserve"> бюджету, у фінансових установах, на строк до трьох місяців у межах поточного бюджетного періоду.</w:t>
      </w:r>
    </w:p>
    <w:p w:rsidR="005464ED" w:rsidRPr="00CF0F86" w:rsidRDefault="005464ED" w:rsidP="006C62E8">
      <w:pPr>
        <w:pStyle w:val="13"/>
        <w:ind w:firstLine="900"/>
        <w:jc w:val="both"/>
        <w:rPr>
          <w:lang w:val="uk-UA"/>
        </w:rPr>
      </w:pPr>
      <w:r w:rsidRPr="00CF0F86">
        <w:rPr>
          <w:bCs/>
          <w:lang w:val="uk-UA"/>
        </w:rPr>
        <w:t xml:space="preserve">12. Головним розпорядникам коштів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proofErr w:type="spellStart"/>
      <w:r>
        <w:t>громади</w:t>
      </w:r>
      <w:proofErr w:type="spellEnd"/>
      <w:r w:rsidRPr="00CF0F86">
        <w:rPr>
          <w:bCs/>
          <w:lang w:val="uk-UA"/>
        </w:rPr>
        <w:t xml:space="preserve"> забезпечити виконання норм Бюджетного кодексу України  щодо</w:t>
      </w:r>
      <w:r w:rsidRPr="00CF0F86">
        <w:rPr>
          <w:lang w:val="uk-UA"/>
        </w:rPr>
        <w:t>:</w:t>
      </w:r>
    </w:p>
    <w:p w:rsidR="005464ED" w:rsidRPr="00CF0F86" w:rsidRDefault="005464ED" w:rsidP="006C62E8">
      <w:pPr>
        <w:pStyle w:val="13"/>
        <w:ind w:firstLine="900"/>
        <w:jc w:val="both"/>
        <w:rPr>
          <w:lang w:val="uk-UA"/>
        </w:rPr>
      </w:pPr>
      <w:r w:rsidRPr="00CF0F86">
        <w:rPr>
          <w:lang w:val="uk-UA"/>
        </w:rPr>
        <w:t>12.1)    затвердження паспортів бюджетних програм протягом 45 днів з дня набрання чинності цього рішення та подання про</w:t>
      </w:r>
      <w:r w:rsidR="00BB5271">
        <w:rPr>
          <w:lang w:val="uk-UA"/>
        </w:rPr>
        <w:t>е</w:t>
      </w:r>
      <w:r w:rsidRPr="00CF0F86">
        <w:rPr>
          <w:lang w:val="uk-UA"/>
        </w:rPr>
        <w:t xml:space="preserve">ктів паспортів бюджетних програм до фінансового </w:t>
      </w:r>
      <w:r>
        <w:rPr>
          <w:lang w:val="uk-UA"/>
        </w:rPr>
        <w:t xml:space="preserve">відділу селищної </w:t>
      </w:r>
      <w:r w:rsidRPr="00CF0F86">
        <w:rPr>
          <w:lang w:val="uk-UA"/>
        </w:rPr>
        <w:t xml:space="preserve"> ради разом з проектами наказів про їх затвердження на паперових та електронних носіях;</w:t>
      </w:r>
    </w:p>
    <w:p w:rsidR="005464ED" w:rsidRPr="00CF0F86" w:rsidRDefault="005464ED" w:rsidP="006C62E8">
      <w:pPr>
        <w:pStyle w:val="13"/>
        <w:ind w:firstLine="900"/>
        <w:jc w:val="both"/>
        <w:rPr>
          <w:lang w:val="uk-UA"/>
        </w:rPr>
      </w:pPr>
      <w:r w:rsidRPr="00CF0F86">
        <w:rPr>
          <w:lang w:val="uk-UA"/>
        </w:rPr>
        <w:t>12.2) здійснення управління бюджетними коштами у межах, встановлених їм бюджетних повноважень та оцінки</w:t>
      </w:r>
      <w:r>
        <w:rPr>
          <w:lang w:val="uk-UA"/>
        </w:rPr>
        <w:t xml:space="preserve"> ефективності бюджетних програм, забезпечувати ефективне</w:t>
      </w:r>
      <w:r w:rsidRPr="00CF0F86">
        <w:rPr>
          <w:lang w:val="uk-UA"/>
        </w:rPr>
        <w:t>,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5464ED" w:rsidRPr="00CF0F86" w:rsidRDefault="005464ED" w:rsidP="006C62E8">
      <w:pPr>
        <w:pStyle w:val="13"/>
        <w:ind w:firstLine="900"/>
        <w:jc w:val="both"/>
        <w:rPr>
          <w:lang w:val="uk-UA"/>
        </w:rPr>
      </w:pPr>
      <w:r w:rsidRPr="00CF0F86">
        <w:rPr>
          <w:lang w:val="uk-UA"/>
        </w:rPr>
        <w:t>12.3)  доступності інформації про бюджет відповідно до законодавства:</w:t>
      </w:r>
    </w:p>
    <w:p w:rsidR="005464ED" w:rsidRPr="00CF0F86" w:rsidRDefault="005464ED" w:rsidP="006C62E8">
      <w:pPr>
        <w:pStyle w:val="13"/>
        <w:ind w:firstLine="900"/>
        <w:jc w:val="both"/>
        <w:rPr>
          <w:lang w:val="uk-UA"/>
        </w:rPr>
      </w:pPr>
      <w:r w:rsidRPr="00CF0F86">
        <w:rPr>
          <w:lang w:val="uk-UA"/>
        </w:rPr>
        <w:t>оприлюднення паспортів бюджетних програм у триденний термін з дня затвердження таких документів;</w:t>
      </w:r>
    </w:p>
    <w:p w:rsidR="005464ED" w:rsidRPr="00744517" w:rsidRDefault="005464ED" w:rsidP="006C62E8">
      <w:pPr>
        <w:pStyle w:val="13"/>
        <w:ind w:firstLine="900"/>
        <w:jc w:val="both"/>
        <w:rPr>
          <w:lang w:val="uk-UA"/>
        </w:rPr>
      </w:pPr>
      <w:r w:rsidRPr="00744517">
        <w:rPr>
          <w:shd w:val="clear" w:color="auto" w:fill="FFFFFF"/>
          <w:lang w:val="uk-UA"/>
        </w:rPr>
        <w:t>здійсню</w:t>
      </w:r>
      <w:r>
        <w:rPr>
          <w:shd w:val="clear" w:color="auto" w:fill="FFFFFF"/>
          <w:lang w:val="uk-UA"/>
        </w:rPr>
        <w:t xml:space="preserve">вати </w:t>
      </w:r>
      <w:r w:rsidRPr="00744517">
        <w:rPr>
          <w:shd w:val="clear" w:color="auto" w:fill="FFFFFF"/>
          <w:lang w:val="uk-UA"/>
        </w:rPr>
        <w:t xml:space="preserve"> публічне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r w:rsidRPr="00744517">
        <w:rPr>
          <w:lang w:val="uk-UA"/>
        </w:rPr>
        <w:t>;</w:t>
      </w:r>
    </w:p>
    <w:p w:rsidR="005464ED" w:rsidRPr="00CF0F86" w:rsidRDefault="005464ED" w:rsidP="006C62E8">
      <w:pPr>
        <w:pStyle w:val="13"/>
        <w:ind w:firstLine="900"/>
        <w:jc w:val="both"/>
        <w:rPr>
          <w:lang w:val="uk-UA"/>
        </w:rPr>
      </w:pPr>
      <w:r w:rsidRPr="00CF0F86">
        <w:rPr>
          <w:lang w:val="uk-UA"/>
        </w:rPr>
        <w:t>12.4) потребу в першочерговому порядку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5464ED" w:rsidRPr="00CF0F86" w:rsidRDefault="005464ED" w:rsidP="006C62E8">
      <w:pPr>
        <w:pStyle w:val="13"/>
        <w:ind w:firstLine="900"/>
        <w:jc w:val="both"/>
        <w:rPr>
          <w:lang w:val="uk-UA"/>
        </w:rPr>
      </w:pPr>
      <w:r w:rsidRPr="00CF0F86">
        <w:rPr>
          <w:lang w:val="uk-UA"/>
        </w:rPr>
        <w:t>12.5) затвердження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5464ED" w:rsidRPr="00CF0F86" w:rsidRDefault="005464ED" w:rsidP="006C62E8">
      <w:pPr>
        <w:pStyle w:val="13"/>
        <w:ind w:firstLine="900"/>
        <w:jc w:val="both"/>
        <w:rPr>
          <w:lang w:val="uk-UA"/>
        </w:rPr>
      </w:pPr>
      <w:r w:rsidRPr="00CF0F86">
        <w:rPr>
          <w:lang w:val="uk-UA"/>
        </w:rPr>
        <w:t xml:space="preserve">12.6) укладання угод за кожним видом енергоносіїв у межах, встановлених відповідним головним розпорядником коштів </w:t>
      </w:r>
      <w:r>
        <w:rPr>
          <w:lang w:val="uk-UA"/>
        </w:rPr>
        <w:t>селищного</w:t>
      </w:r>
      <w:r w:rsidRPr="00CF0F86">
        <w:rPr>
          <w:lang w:val="uk-UA"/>
        </w:rPr>
        <w:t xml:space="preserve"> бюджету  обґрунтованих лімітів споживання;</w:t>
      </w:r>
    </w:p>
    <w:p w:rsidR="005464ED" w:rsidRPr="00CF0F86" w:rsidRDefault="005464ED" w:rsidP="006C62E8">
      <w:pPr>
        <w:pStyle w:val="13"/>
        <w:ind w:firstLine="900"/>
        <w:jc w:val="both"/>
        <w:rPr>
          <w:lang w:val="uk-UA"/>
        </w:rPr>
      </w:pPr>
      <w:r w:rsidRPr="00CF0F86">
        <w:rPr>
          <w:lang w:val="uk-UA"/>
        </w:rPr>
        <w:t>12.7) проведення розрахунки у повному обсязі за електричну, теплову енергію, водопостачання, водовідведення, природний газ</w:t>
      </w:r>
      <w:r>
        <w:rPr>
          <w:lang w:val="uk-UA"/>
        </w:rPr>
        <w:t xml:space="preserve"> </w:t>
      </w:r>
      <w:r w:rsidRPr="00CF0F86">
        <w:rPr>
          <w:lang w:val="uk-UA"/>
        </w:rPr>
        <w:t xml:space="preserve"> та послуги зв’язку, які споживаються бюджетними установами та організаціями, не допускаючи будь-якої  простроченої заборгованості з оплати зазначених вище товарів і послуг;</w:t>
      </w:r>
    </w:p>
    <w:p w:rsidR="005464ED" w:rsidRPr="00CF0F86" w:rsidRDefault="005464ED" w:rsidP="006C62E8">
      <w:pPr>
        <w:pStyle w:val="13"/>
        <w:ind w:firstLine="900"/>
        <w:jc w:val="both"/>
        <w:rPr>
          <w:lang w:val="uk-UA"/>
        </w:rPr>
      </w:pPr>
      <w:r w:rsidRPr="00CF0F86">
        <w:rPr>
          <w:lang w:val="uk-UA"/>
        </w:rPr>
        <w:t>12.8) утримання чисельності працівників та здійснення фактичних видатків на заробітну плату , включаючи видатки на премії та інші види заохочень чи винагород, лише у межах затвердженого фонду заробітної плати, затвердженого у кошторисах або планах використання бюджетних коштів;</w:t>
      </w:r>
    </w:p>
    <w:p w:rsidR="005464ED" w:rsidRPr="009C548D" w:rsidRDefault="005464ED" w:rsidP="006C62E8">
      <w:pPr>
        <w:pStyle w:val="13"/>
        <w:ind w:firstLine="900"/>
        <w:jc w:val="both"/>
      </w:pPr>
      <w:r w:rsidRPr="00CF0F86">
        <w:rPr>
          <w:lang w:val="uk-UA"/>
        </w:rPr>
        <w:t>12.9) мобілізацію власних надходжень бюджетних установ в обсягах, що перевищують фактичні показники 20</w:t>
      </w:r>
      <w:r>
        <w:rPr>
          <w:lang w:val="uk-UA"/>
        </w:rPr>
        <w:t>2</w:t>
      </w:r>
      <w:r w:rsidR="004C2418">
        <w:rPr>
          <w:lang w:val="uk-UA"/>
        </w:rPr>
        <w:t>4</w:t>
      </w:r>
      <w:r w:rsidRPr="00CF0F86">
        <w:rPr>
          <w:lang w:val="uk-UA"/>
        </w:rPr>
        <w:t xml:space="preserve"> року та у разі недостатності фінансового ресурсу за загальним фондом, скеровувати фактично отримані кошти за спеціальним фондом на поточне утримання відповідних установ;</w:t>
      </w:r>
    </w:p>
    <w:p w:rsidR="005464ED" w:rsidRPr="00B4024F" w:rsidRDefault="005464ED" w:rsidP="006C62E8">
      <w:pPr>
        <w:pStyle w:val="13"/>
        <w:ind w:firstLine="900"/>
        <w:jc w:val="both"/>
        <w:rPr>
          <w:lang w:val="uk-UA"/>
        </w:rPr>
      </w:pPr>
      <w:r>
        <w:rPr>
          <w:lang w:val="uk-UA"/>
        </w:rPr>
        <w:t xml:space="preserve">12.10) у місячний термін після набрання чинності даного рішення підготувати на розгляд і схвалення виконавчим комітетом програми, які не затверджені і кошти на які передбачені в додатку 7 до цього рішення з подальшим затвердженням на сесії селищної ради. </w:t>
      </w:r>
    </w:p>
    <w:p w:rsidR="005464ED" w:rsidRPr="00CF0F86" w:rsidRDefault="005464ED" w:rsidP="006C62E8">
      <w:pPr>
        <w:pStyle w:val="13"/>
        <w:ind w:firstLine="900"/>
        <w:jc w:val="both"/>
        <w:rPr>
          <w:lang w:val="uk-UA"/>
        </w:rPr>
      </w:pPr>
      <w:r w:rsidRPr="00CF0F86">
        <w:rPr>
          <w:lang w:val="uk-UA"/>
        </w:rPr>
        <w:t xml:space="preserve">13. Установити, що розпорядники коштів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r>
        <w:rPr>
          <w:lang w:val="uk-UA"/>
        </w:rPr>
        <w:t xml:space="preserve"> </w:t>
      </w:r>
      <w:proofErr w:type="spellStart"/>
      <w:r>
        <w:t>громади</w:t>
      </w:r>
      <w:proofErr w:type="spellEnd"/>
      <w:r w:rsidRPr="00CF0F86">
        <w:rPr>
          <w:lang w:val="uk-UA"/>
        </w:rPr>
        <w:t xml:space="preserve"> мають право брати бюджетні зобов’язання у 202</w:t>
      </w:r>
      <w:r w:rsidR="004C2418">
        <w:rPr>
          <w:lang w:val="uk-UA"/>
        </w:rPr>
        <w:t>4</w:t>
      </w:r>
      <w:r w:rsidRPr="00CF0F86">
        <w:rPr>
          <w:lang w:val="uk-UA"/>
        </w:rPr>
        <w:t xml:space="preserve"> році:</w:t>
      </w:r>
    </w:p>
    <w:p w:rsidR="005464ED" w:rsidRPr="00CF0F86" w:rsidRDefault="005464ED" w:rsidP="006C62E8">
      <w:pPr>
        <w:pStyle w:val="13"/>
        <w:ind w:firstLine="900"/>
        <w:jc w:val="both"/>
        <w:rPr>
          <w:lang w:val="uk-UA"/>
        </w:rPr>
      </w:pPr>
      <w:r w:rsidRPr="00CF0F86">
        <w:rPr>
          <w:lang w:val="uk-UA"/>
        </w:rPr>
        <w:t>13.1) враховуючи необхідність виконання бюджетних зобов’язань минулих років, взятих на облік в управлінні Державної  казначейської служби у місті Бориславі Львівської області, у межах виділених їм бюджетних асигнувань.</w:t>
      </w:r>
    </w:p>
    <w:p w:rsidR="005464ED" w:rsidRPr="00CF0F86" w:rsidRDefault="005464ED" w:rsidP="006C62E8">
      <w:pPr>
        <w:pStyle w:val="13"/>
        <w:ind w:firstLine="900"/>
        <w:jc w:val="both"/>
        <w:rPr>
          <w:lang w:val="uk-UA"/>
        </w:rPr>
      </w:pPr>
      <w:r w:rsidRPr="00CF0F86">
        <w:rPr>
          <w:lang w:val="uk-UA"/>
        </w:rPr>
        <w:t xml:space="preserve">Зобов'язання, взяті розпорядником коштів </w:t>
      </w:r>
      <w:r w:rsidRPr="006D358D">
        <w:rPr>
          <w:lang w:val="uk-UA"/>
        </w:rPr>
        <w:t xml:space="preserve">бюджету </w:t>
      </w:r>
      <w:proofErr w:type="spellStart"/>
      <w:r>
        <w:rPr>
          <w:lang w:val="uk-UA"/>
        </w:rPr>
        <w:t>Східницької</w:t>
      </w:r>
      <w:proofErr w:type="spellEnd"/>
      <w:r>
        <w:rPr>
          <w:lang w:val="uk-UA"/>
        </w:rPr>
        <w:t xml:space="preserve"> </w:t>
      </w:r>
      <w:r w:rsidRPr="006D358D">
        <w:rPr>
          <w:lang w:val="uk-UA"/>
        </w:rPr>
        <w:t xml:space="preserve"> територіальної громади</w:t>
      </w:r>
      <w:r w:rsidRPr="00CF0F86">
        <w:rPr>
          <w:lang w:val="uk-UA"/>
        </w:rPr>
        <w:t xml:space="preserve"> без відповідних бюджетних асигнувань, не вважаються бюджетними зобов’язаннями і не підлягають оплаті за рахунок бюджетних коштів. Взяття таких зобов’язань є бюджетним правопорушенням.</w:t>
      </w:r>
    </w:p>
    <w:p w:rsidR="005464ED" w:rsidRPr="00CF0F86" w:rsidRDefault="005464ED" w:rsidP="006C62E8">
      <w:pPr>
        <w:pStyle w:val="13"/>
        <w:ind w:firstLine="900"/>
        <w:jc w:val="both"/>
        <w:rPr>
          <w:lang w:val="uk-UA"/>
        </w:rPr>
      </w:pPr>
      <w:r w:rsidRPr="00CF0F86">
        <w:rPr>
          <w:lang w:val="uk-UA"/>
        </w:rPr>
        <w:t>За наявності простроченої заборгованості із заробітної плати ,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пов’язаних з функціонуванням бюджетних установ ( крім захищених видатків бюджету) , до повного погашення такої заборгованості.</w:t>
      </w:r>
    </w:p>
    <w:p w:rsidR="005464ED" w:rsidRPr="00027D75" w:rsidRDefault="005464ED" w:rsidP="006C62E8">
      <w:pPr>
        <w:pStyle w:val="13"/>
        <w:ind w:firstLine="900"/>
        <w:jc w:val="both"/>
        <w:rPr>
          <w:lang w:val="uk-UA"/>
        </w:rPr>
      </w:pPr>
      <w:r w:rsidRPr="00CF0F86">
        <w:rPr>
          <w:lang w:val="uk-UA"/>
        </w:rPr>
        <w:t xml:space="preserve">13.2) за спеціальним фондом мають виключно у межах відповідних фактичних надходжень до спеціального фонду </w:t>
      </w:r>
      <w:r>
        <w:t xml:space="preserve">бюджету </w:t>
      </w:r>
      <w:proofErr w:type="spellStart"/>
      <w:r>
        <w:rPr>
          <w:lang w:val="uk-UA"/>
        </w:rPr>
        <w:t>Східницької</w:t>
      </w:r>
      <w:proofErr w:type="spellEnd"/>
      <w:r>
        <w:rPr>
          <w:lang w:val="uk-UA"/>
        </w:rPr>
        <w:t xml:space="preserve"> </w:t>
      </w:r>
      <w:r>
        <w:t xml:space="preserve"> </w:t>
      </w:r>
      <w:proofErr w:type="spellStart"/>
      <w:r>
        <w:t>територіальної</w:t>
      </w:r>
      <w:proofErr w:type="spellEnd"/>
      <w:r>
        <w:t xml:space="preserve"> </w:t>
      </w:r>
      <w:proofErr w:type="spellStart"/>
      <w:r>
        <w:t>громади</w:t>
      </w:r>
      <w:proofErr w:type="spellEnd"/>
      <w:r>
        <w:rPr>
          <w:lang w:val="uk-UA"/>
        </w:rPr>
        <w:t>.</w:t>
      </w:r>
    </w:p>
    <w:p w:rsidR="005464ED" w:rsidRPr="00CF0F86" w:rsidRDefault="005464ED" w:rsidP="006C62E8">
      <w:pPr>
        <w:pStyle w:val="13"/>
        <w:ind w:firstLine="900"/>
        <w:jc w:val="both"/>
        <w:rPr>
          <w:lang w:val="uk-UA"/>
        </w:rPr>
      </w:pPr>
      <w:r w:rsidRPr="003E782F">
        <w:rPr>
          <w:lang w:val="uk-UA"/>
        </w:rPr>
        <w:t xml:space="preserve">14. Зобов'язати комунальні підприємства </w:t>
      </w:r>
      <w:proofErr w:type="spellStart"/>
      <w:r w:rsidRPr="003E782F">
        <w:rPr>
          <w:lang w:val="uk-UA"/>
        </w:rPr>
        <w:t>Східницької</w:t>
      </w:r>
      <w:proofErr w:type="spellEnd"/>
      <w:r w:rsidRPr="003E782F">
        <w:rPr>
          <w:lang w:val="uk-UA"/>
        </w:rPr>
        <w:t xml:space="preserve">  територіальної громади сплачувати до загального фонду бюджету селищної  територіальної громади частину чистого прибутку (доходу) відповідно до рішення селищної  ради від </w:t>
      </w:r>
      <w:proofErr w:type="spellStart"/>
      <w:r w:rsidRPr="003E782F">
        <w:rPr>
          <w:lang w:val="uk-UA"/>
        </w:rPr>
        <w:t>від</w:t>
      </w:r>
      <w:proofErr w:type="spellEnd"/>
      <w:r w:rsidRPr="003E782F">
        <w:rPr>
          <w:lang w:val="uk-UA"/>
        </w:rPr>
        <w:t xml:space="preserve"> 24 березня 2016 року №87 «Про встановлення нормативу відрахувань від частини прибутку до селищного бюджету  господарськими організаціями (які належать до комунальної власності або в статутних фондах яких є частка селищної комунальної власності).</w:t>
      </w:r>
    </w:p>
    <w:p w:rsidR="005464ED" w:rsidRPr="00CF0F86" w:rsidRDefault="005464ED" w:rsidP="006C62E8">
      <w:pPr>
        <w:pStyle w:val="13"/>
        <w:ind w:firstLine="900"/>
        <w:jc w:val="both"/>
        <w:rPr>
          <w:lang w:val="uk-UA"/>
        </w:rPr>
      </w:pPr>
      <w:r w:rsidRPr="00CF0F86">
        <w:rPr>
          <w:lang w:val="uk-UA"/>
        </w:rPr>
        <w:t>15</w:t>
      </w:r>
      <w:r>
        <w:rPr>
          <w:lang w:val="uk-UA"/>
        </w:rPr>
        <w:t>. Взяти до відома</w:t>
      </w:r>
      <w:r w:rsidRPr="00CF0F86">
        <w:rPr>
          <w:lang w:val="uk-UA"/>
        </w:rPr>
        <w:t>, що відповідно до вимог Бюджетного кодексу України:</w:t>
      </w:r>
    </w:p>
    <w:p w:rsidR="005464ED" w:rsidRPr="00CF0F86" w:rsidRDefault="005464ED" w:rsidP="006C62E8">
      <w:pPr>
        <w:pStyle w:val="13"/>
        <w:ind w:firstLine="900"/>
        <w:jc w:val="both"/>
        <w:rPr>
          <w:lang w:val="uk-UA"/>
        </w:rPr>
      </w:pPr>
      <w:r w:rsidRPr="00CF0F86">
        <w:rPr>
          <w:lang w:val="uk-UA"/>
        </w:rPr>
        <w:t xml:space="preserve">15.1) якщо після прийняття рішення про </w:t>
      </w:r>
      <w:r>
        <w:rPr>
          <w:lang w:val="uk-UA"/>
        </w:rPr>
        <w:t xml:space="preserve">бюджет </w:t>
      </w:r>
      <w:proofErr w:type="spellStart"/>
      <w:r>
        <w:rPr>
          <w:lang w:val="uk-UA"/>
        </w:rPr>
        <w:t>Східницької</w:t>
      </w:r>
      <w:proofErr w:type="spellEnd"/>
      <w:r>
        <w:rPr>
          <w:lang w:val="uk-UA"/>
        </w:rPr>
        <w:t xml:space="preserve">  територіальної громади</w:t>
      </w:r>
      <w:r w:rsidRPr="00CF0F86">
        <w:rPr>
          <w:lang w:val="uk-UA"/>
        </w:rPr>
        <w:t xml:space="preserve">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випадку здійснюється за рішенням </w:t>
      </w:r>
      <w:r>
        <w:rPr>
          <w:lang w:val="uk-UA"/>
        </w:rPr>
        <w:t xml:space="preserve">селищної </w:t>
      </w:r>
      <w:r w:rsidRPr="00CF0F86">
        <w:rPr>
          <w:lang w:val="uk-UA"/>
        </w:rPr>
        <w:t xml:space="preserve"> ради і погодження</w:t>
      </w:r>
      <w:r>
        <w:rPr>
          <w:lang w:val="uk-UA"/>
        </w:rPr>
        <w:t>м з постійною комісією з питань</w:t>
      </w:r>
      <w:r w:rsidRPr="009C548D">
        <w:rPr>
          <w:lang w:val="uk-UA"/>
        </w:rPr>
        <w:t xml:space="preserve"> </w:t>
      </w:r>
      <w:r w:rsidRPr="00CF0F86">
        <w:rPr>
          <w:lang w:val="uk-UA"/>
        </w:rPr>
        <w:t>фінансів,</w:t>
      </w:r>
      <w:r>
        <w:rPr>
          <w:lang w:val="uk-UA"/>
        </w:rPr>
        <w:t xml:space="preserve"> бюджету планування соціально-</w:t>
      </w:r>
      <w:r w:rsidRPr="00CF0F86">
        <w:rPr>
          <w:lang w:val="uk-UA"/>
        </w:rPr>
        <w:t>економі</w:t>
      </w:r>
      <w:r>
        <w:rPr>
          <w:lang w:val="uk-UA"/>
        </w:rPr>
        <w:t>чного розвитку</w:t>
      </w:r>
      <w:r w:rsidRPr="00CF0F86">
        <w:rPr>
          <w:lang w:val="uk-UA"/>
        </w:rPr>
        <w:t>,</w:t>
      </w:r>
      <w:r>
        <w:rPr>
          <w:lang w:val="uk-UA"/>
        </w:rPr>
        <w:t xml:space="preserve"> інвестицій та міжнародного співробітництва</w:t>
      </w:r>
      <w:r w:rsidRPr="00CF0F86">
        <w:rPr>
          <w:lang w:val="uk-UA"/>
        </w:rPr>
        <w:t xml:space="preserve"> з подальшим затвердженням </w:t>
      </w:r>
      <w:r>
        <w:rPr>
          <w:lang w:val="uk-UA"/>
        </w:rPr>
        <w:t>селищною</w:t>
      </w:r>
      <w:r w:rsidRPr="00CF0F86">
        <w:rPr>
          <w:lang w:val="uk-UA"/>
        </w:rPr>
        <w:t xml:space="preserve"> радою;</w:t>
      </w:r>
    </w:p>
    <w:p w:rsidR="005464ED" w:rsidRPr="00CF0F86" w:rsidRDefault="005464ED" w:rsidP="006C62E8">
      <w:pPr>
        <w:pStyle w:val="13"/>
        <w:ind w:firstLine="900"/>
        <w:jc w:val="both"/>
        <w:rPr>
          <w:lang w:val="uk-UA"/>
        </w:rPr>
      </w:pPr>
      <w:r w:rsidRPr="00CF0F86">
        <w:rPr>
          <w:lang w:val="uk-UA"/>
        </w:rPr>
        <w:t xml:space="preserve">15.2) у межах загального обсягу бюджетних призначень за </w:t>
      </w:r>
      <w:r>
        <w:rPr>
          <w:lang w:val="uk-UA"/>
        </w:rPr>
        <w:t>бюджетною програмою</w:t>
      </w:r>
      <w:r w:rsidRPr="00CF0F86">
        <w:rPr>
          <w:lang w:val="uk-UA"/>
        </w:rPr>
        <w:t xml:space="preserve"> окремо за загальним та спеціальним фондами бюджету фінансовим управлінням за обґрунтованим поданням головного розпорядника бюджетних коштів здійснюється перерозподіл бюджетних асигнувань, затверджених у розписі бюджету та кошторисі, в розрізі економічної класифікації видатків бюджету</w:t>
      </w:r>
      <w:r>
        <w:rPr>
          <w:lang w:val="uk-UA"/>
        </w:rPr>
        <w:t>, а також в розрізі класифікації кредитування бюджету – щодо надання кредитів з бюджету</w:t>
      </w:r>
      <w:r w:rsidRPr="00CF0F86">
        <w:rPr>
          <w:lang w:val="uk-UA"/>
        </w:rPr>
        <w:t>;</w:t>
      </w:r>
    </w:p>
    <w:p w:rsidR="005464ED" w:rsidRDefault="005464ED" w:rsidP="006C62E8">
      <w:pPr>
        <w:pStyle w:val="13"/>
        <w:ind w:firstLine="900"/>
        <w:jc w:val="both"/>
        <w:rPr>
          <w:lang w:val="uk-UA"/>
        </w:rPr>
      </w:pPr>
      <w:r w:rsidRPr="00CF0F86">
        <w:rPr>
          <w:lang w:val="uk-UA"/>
        </w:rPr>
        <w:t>15.3) у межах загального обсягу бюджетних призначень головного розпорядника бюджетних коштів перерозподіл видатків</w:t>
      </w:r>
      <w:r>
        <w:rPr>
          <w:lang w:val="uk-UA"/>
        </w:rPr>
        <w:t xml:space="preserve"> і надання кредитів з бюджету</w:t>
      </w:r>
      <w:r w:rsidRPr="00CF0F86">
        <w:rPr>
          <w:lang w:val="uk-UA"/>
        </w:rPr>
        <w:t xml:space="preserve"> за бюджетними програмами,</w:t>
      </w:r>
      <w:r>
        <w:rPr>
          <w:lang w:val="uk-UA"/>
        </w:rPr>
        <w:t xml:space="preserve"> включаючи резервний фонд бюджету,</w:t>
      </w:r>
      <w:r w:rsidRPr="00CF0F86">
        <w:rPr>
          <w:lang w:val="uk-UA"/>
        </w:rPr>
        <w:t xml:space="preserve"> а також</w:t>
      </w:r>
      <w:r>
        <w:rPr>
          <w:lang w:val="uk-UA"/>
        </w:rPr>
        <w:t xml:space="preserve"> за бюджетною програмою</w:t>
      </w:r>
      <w:r w:rsidRPr="00CF0F86">
        <w:rPr>
          <w:lang w:val="uk-UA"/>
        </w:rPr>
        <w:t xml:space="preserve"> збільшення видатків розвитку за рахунок зменшення інших видатків (окремо за загальним та спеціальним фондами бюджету) здійснюється за рішенням </w:t>
      </w:r>
      <w:r w:rsidR="00897E22">
        <w:rPr>
          <w:lang w:val="uk-UA"/>
        </w:rPr>
        <w:t>вик</w:t>
      </w:r>
      <w:r w:rsidR="00065126">
        <w:rPr>
          <w:lang w:val="uk-UA"/>
        </w:rPr>
        <w:t>о</w:t>
      </w:r>
      <w:r w:rsidR="00897E22">
        <w:rPr>
          <w:lang w:val="uk-UA"/>
        </w:rPr>
        <w:t>на</w:t>
      </w:r>
      <w:r w:rsidR="00065126">
        <w:rPr>
          <w:lang w:val="uk-UA"/>
        </w:rPr>
        <w:t>в</w:t>
      </w:r>
      <w:r w:rsidR="00897E22">
        <w:rPr>
          <w:lang w:val="uk-UA"/>
        </w:rPr>
        <w:t xml:space="preserve">чого комітету </w:t>
      </w:r>
      <w:r w:rsidRPr="00CF0F86">
        <w:rPr>
          <w:lang w:val="uk-UA"/>
        </w:rPr>
        <w:t>і погодженням з  постійною комісією з питань</w:t>
      </w:r>
      <w:r w:rsidRPr="005B3563">
        <w:rPr>
          <w:lang w:val="uk-UA"/>
        </w:rPr>
        <w:t xml:space="preserve"> </w:t>
      </w:r>
      <w:r w:rsidRPr="00CF0F86">
        <w:rPr>
          <w:lang w:val="uk-UA"/>
        </w:rPr>
        <w:t>фінансів,</w:t>
      </w:r>
      <w:r>
        <w:rPr>
          <w:lang w:val="uk-UA"/>
        </w:rPr>
        <w:t xml:space="preserve"> бюджету планування соціально-</w:t>
      </w:r>
      <w:r w:rsidRPr="00CF0F86">
        <w:rPr>
          <w:lang w:val="uk-UA"/>
        </w:rPr>
        <w:t>економі</w:t>
      </w:r>
      <w:r>
        <w:rPr>
          <w:lang w:val="uk-UA"/>
        </w:rPr>
        <w:t>чного розвитку</w:t>
      </w:r>
      <w:r w:rsidRPr="00CF0F86">
        <w:rPr>
          <w:lang w:val="uk-UA"/>
        </w:rPr>
        <w:t>,</w:t>
      </w:r>
      <w:r>
        <w:rPr>
          <w:lang w:val="uk-UA"/>
        </w:rPr>
        <w:t xml:space="preserve"> інвестицій та міжнародного співробітництва</w:t>
      </w:r>
      <w:r w:rsidR="004C2418">
        <w:rPr>
          <w:lang w:val="uk-UA"/>
        </w:rPr>
        <w:t xml:space="preserve"> з подальшим затвердженням селищною радою</w:t>
      </w:r>
      <w:r w:rsidRPr="003E782F">
        <w:rPr>
          <w:lang w:val="uk-UA"/>
        </w:rPr>
        <w:t>.</w:t>
      </w:r>
    </w:p>
    <w:p w:rsidR="005464ED" w:rsidRPr="00E314E5" w:rsidRDefault="005464ED" w:rsidP="006C62E8">
      <w:pPr>
        <w:pStyle w:val="13"/>
        <w:ind w:firstLine="900"/>
        <w:jc w:val="both"/>
        <w:rPr>
          <w:bCs/>
          <w:color w:val="333333"/>
          <w:lang w:val="uk-UA"/>
        </w:rPr>
      </w:pPr>
      <w:r w:rsidRPr="00E314E5">
        <w:rPr>
          <w:lang w:val="uk-UA"/>
        </w:rPr>
        <w:t>1</w:t>
      </w:r>
      <w:r w:rsidR="00F93CCF">
        <w:rPr>
          <w:lang w:val="uk-UA"/>
        </w:rPr>
        <w:t>6</w:t>
      </w:r>
      <w:r w:rsidRPr="00E314E5">
        <w:rPr>
          <w:lang w:val="uk-UA"/>
        </w:rPr>
        <w:t xml:space="preserve">. Фінансовому відділу селищної  ради, спеціалісту І категорії (з економічних питань) відділу бухгалтерського обліку селищної  ради, відділу житлово-комунального господарства, комунальної власності, транспорту та благоустрою, відділу архітектури та містобудування, відділ землекористування та земельних відносин селищної  ради, спільно з </w:t>
      </w:r>
      <w:r w:rsidRPr="00E314E5">
        <w:rPr>
          <w:bCs/>
          <w:lang w:val="uk-UA"/>
        </w:rPr>
        <w:t xml:space="preserve">Дрогобицькою державною податковою інспекцією Дрогобицького управління Головного управління Державної податкової служби у Львівській області </w:t>
      </w:r>
      <w:r w:rsidRPr="00E314E5">
        <w:rPr>
          <w:lang w:val="uk-UA"/>
        </w:rPr>
        <w:t>(Корж Руслан)  у 202</w:t>
      </w:r>
      <w:r w:rsidR="00897E22">
        <w:rPr>
          <w:lang w:val="uk-UA"/>
        </w:rPr>
        <w:t>4</w:t>
      </w:r>
      <w:r w:rsidRPr="00E314E5">
        <w:rPr>
          <w:lang w:val="uk-UA"/>
        </w:rPr>
        <w:t xml:space="preserve"> році організувати роботу щодо:</w:t>
      </w:r>
    </w:p>
    <w:p w:rsidR="005464ED" w:rsidRPr="00CF0F86" w:rsidRDefault="005464ED" w:rsidP="006C62E8">
      <w:pPr>
        <w:pStyle w:val="13"/>
        <w:ind w:firstLine="900"/>
        <w:jc w:val="both"/>
        <w:rPr>
          <w:lang w:val="uk-UA"/>
        </w:rPr>
      </w:pPr>
      <w:r w:rsidRPr="00CF0F86">
        <w:rPr>
          <w:lang w:val="uk-UA"/>
        </w:rPr>
        <w:t xml:space="preserve"> забезпечення виконання планових завдань з мобілізації податків, зборів та інших платежів до бюджетів усіх рівнів;</w:t>
      </w:r>
    </w:p>
    <w:p w:rsidR="005464ED" w:rsidRPr="00CF0F86" w:rsidRDefault="005464ED" w:rsidP="006C62E8">
      <w:pPr>
        <w:pStyle w:val="13"/>
        <w:ind w:firstLine="900"/>
        <w:jc w:val="both"/>
        <w:rPr>
          <w:lang w:val="uk-UA"/>
        </w:rPr>
      </w:pPr>
      <w:r w:rsidRPr="00CF0F86">
        <w:rPr>
          <w:lang w:val="uk-UA"/>
        </w:rPr>
        <w:t xml:space="preserve">внесення змін до </w:t>
      </w:r>
      <w:r>
        <w:rPr>
          <w:lang w:val="uk-UA"/>
        </w:rPr>
        <w:t xml:space="preserve">бюджету </w:t>
      </w:r>
      <w:proofErr w:type="spellStart"/>
      <w:r>
        <w:rPr>
          <w:lang w:val="uk-UA"/>
        </w:rPr>
        <w:t>Східницької</w:t>
      </w:r>
      <w:proofErr w:type="spellEnd"/>
      <w:r>
        <w:rPr>
          <w:lang w:val="uk-UA"/>
        </w:rPr>
        <w:t xml:space="preserve"> територіальної громади</w:t>
      </w:r>
      <w:r w:rsidRPr="00CF0F86">
        <w:rPr>
          <w:lang w:val="uk-UA"/>
        </w:rPr>
        <w:t xml:space="preserve"> за  погодженням з постійною комісією з питань планування бюджету і фінансів, економіки, </w:t>
      </w:r>
      <w:r w:rsidRPr="003E782F">
        <w:rPr>
          <w:lang w:val="uk-UA"/>
        </w:rPr>
        <w:t>здійснення державної регуляторної політики</w:t>
      </w:r>
      <w:r w:rsidRPr="00CF0F86">
        <w:rPr>
          <w:lang w:val="uk-UA"/>
        </w:rPr>
        <w:t xml:space="preserve"> у разі перерозподілу або визначення Львівською обласною радою та Львівською облдержадміністрацією обсягу міжбюджетних трансфертів  для </w:t>
      </w:r>
      <w:r>
        <w:rPr>
          <w:lang w:val="uk-UA"/>
        </w:rPr>
        <w:t xml:space="preserve">бюджету </w:t>
      </w:r>
      <w:proofErr w:type="spellStart"/>
      <w:r>
        <w:rPr>
          <w:lang w:val="uk-UA"/>
        </w:rPr>
        <w:t>Східницької</w:t>
      </w:r>
      <w:proofErr w:type="spellEnd"/>
      <w:r>
        <w:rPr>
          <w:lang w:val="uk-UA"/>
        </w:rPr>
        <w:t xml:space="preserve">  територіальної громади</w:t>
      </w:r>
      <w:r w:rsidRPr="00CF0F86">
        <w:rPr>
          <w:lang w:val="uk-UA"/>
        </w:rPr>
        <w:t xml:space="preserve"> на 202</w:t>
      </w:r>
      <w:r w:rsidR="00897E22">
        <w:rPr>
          <w:lang w:val="uk-UA"/>
        </w:rPr>
        <w:t>4</w:t>
      </w:r>
      <w:r w:rsidRPr="00CF0F86">
        <w:rPr>
          <w:lang w:val="uk-UA"/>
        </w:rPr>
        <w:t xml:space="preserve"> рік;</w:t>
      </w:r>
    </w:p>
    <w:p w:rsidR="005464ED" w:rsidRDefault="005464ED" w:rsidP="006C62E8">
      <w:pPr>
        <w:pStyle w:val="13"/>
        <w:ind w:firstLine="900"/>
        <w:jc w:val="both"/>
        <w:rPr>
          <w:lang w:val="uk-UA"/>
        </w:rPr>
      </w:pPr>
      <w:r w:rsidRPr="00CF0F86">
        <w:rPr>
          <w:lang w:val="uk-UA"/>
        </w:rPr>
        <w:t xml:space="preserve"> недопущення необґрунтованого надання пільг про звільнення від сплати платежів до </w:t>
      </w:r>
      <w:r>
        <w:rPr>
          <w:lang w:val="uk-UA"/>
        </w:rPr>
        <w:t xml:space="preserve">бюджету </w:t>
      </w:r>
      <w:proofErr w:type="spellStart"/>
      <w:r>
        <w:rPr>
          <w:lang w:val="uk-UA"/>
        </w:rPr>
        <w:t>Східницької</w:t>
      </w:r>
      <w:proofErr w:type="spellEnd"/>
      <w:r>
        <w:rPr>
          <w:lang w:val="uk-UA"/>
        </w:rPr>
        <w:t xml:space="preserve">  територіальної громади</w:t>
      </w:r>
      <w:r w:rsidRPr="00CF0F86">
        <w:rPr>
          <w:lang w:val="uk-UA"/>
        </w:rPr>
        <w:t>. При цьому домогтися забезпечення спрямування вивільнених коштів на покращення фінансового стану підприємств</w:t>
      </w:r>
      <w:r>
        <w:rPr>
          <w:lang w:val="uk-UA"/>
        </w:rPr>
        <w:t xml:space="preserve"> на території громади</w:t>
      </w:r>
      <w:r w:rsidRPr="00CF0F86">
        <w:rPr>
          <w:lang w:val="uk-UA"/>
        </w:rPr>
        <w:t>, підвищення їх платоспроможності, погашення заборгованості з виплати заробітної плати, кредиторської заборгованості перед бюджетом та державними цільовими фондами, розширення виробництва, подолання збитковості.</w:t>
      </w:r>
    </w:p>
    <w:p w:rsidR="003A4BEA" w:rsidRDefault="003A4BEA" w:rsidP="006C62E8">
      <w:pPr>
        <w:pStyle w:val="13"/>
        <w:ind w:firstLine="900"/>
        <w:jc w:val="both"/>
        <w:rPr>
          <w:lang w:val="uk-UA"/>
        </w:rPr>
      </w:pPr>
      <w:r>
        <w:rPr>
          <w:lang w:val="uk-UA"/>
        </w:rPr>
        <w:t xml:space="preserve"> 17. </w:t>
      </w:r>
      <w:r w:rsidR="00DF7D99">
        <w:rPr>
          <w:lang w:val="uk-UA"/>
        </w:rPr>
        <w:t>Відділу землекористування та земельних відносин (</w:t>
      </w:r>
      <w:proofErr w:type="spellStart"/>
      <w:r w:rsidR="00DF7D99">
        <w:rPr>
          <w:lang w:val="uk-UA"/>
        </w:rPr>
        <w:t>Яціву</w:t>
      </w:r>
      <w:proofErr w:type="spellEnd"/>
      <w:r w:rsidR="00DF7D99">
        <w:rPr>
          <w:lang w:val="uk-UA"/>
        </w:rPr>
        <w:t xml:space="preserve"> А.С.)  та відділу архітектури та містобудування ( Петрів М. М.) забезпечити:</w:t>
      </w:r>
    </w:p>
    <w:p w:rsidR="00A50B7E" w:rsidRDefault="00DF7D99" w:rsidP="006C62E8">
      <w:pPr>
        <w:pStyle w:val="13"/>
        <w:ind w:firstLine="900"/>
        <w:jc w:val="both"/>
        <w:rPr>
          <w:lang w:val="uk-UA"/>
        </w:rPr>
      </w:pPr>
      <w:r>
        <w:rPr>
          <w:lang w:val="uk-UA"/>
        </w:rPr>
        <w:t xml:space="preserve">  виконання плану по надходженнях до бюджету </w:t>
      </w:r>
      <w:proofErr w:type="spellStart"/>
      <w:r>
        <w:rPr>
          <w:lang w:val="uk-UA"/>
        </w:rPr>
        <w:t>Східницької</w:t>
      </w:r>
      <w:proofErr w:type="spellEnd"/>
      <w:r>
        <w:rPr>
          <w:lang w:val="uk-UA"/>
        </w:rPr>
        <w:t xml:space="preserve"> селищної територіальної громади </w:t>
      </w:r>
      <w:r w:rsidR="00A50B7E">
        <w:rPr>
          <w:lang w:val="uk-UA"/>
        </w:rPr>
        <w:t>надходжень від орендної плати за користування цілісним майновим комплексом та іншим майном, що перебуває у комунальній власності;</w:t>
      </w:r>
    </w:p>
    <w:p w:rsidR="00A50B7E" w:rsidRDefault="00A50B7E" w:rsidP="006C62E8">
      <w:pPr>
        <w:pStyle w:val="13"/>
        <w:ind w:firstLine="900"/>
        <w:jc w:val="both"/>
        <w:rPr>
          <w:lang w:val="uk-UA"/>
        </w:rPr>
      </w:pPr>
      <w:r>
        <w:rPr>
          <w:lang w:val="uk-UA"/>
        </w:rPr>
        <w:t xml:space="preserve">  належний контроль за збереженням майна, що </w:t>
      </w:r>
      <w:proofErr w:type="spellStart"/>
      <w:r>
        <w:rPr>
          <w:lang w:val="uk-UA"/>
        </w:rPr>
        <w:t>пребуває</w:t>
      </w:r>
      <w:proofErr w:type="spellEnd"/>
      <w:r>
        <w:rPr>
          <w:lang w:val="uk-UA"/>
        </w:rPr>
        <w:t xml:space="preserve"> у комунальній власності;</w:t>
      </w:r>
    </w:p>
    <w:p w:rsidR="00585544" w:rsidRDefault="00A50B7E" w:rsidP="006C62E8">
      <w:pPr>
        <w:pStyle w:val="13"/>
        <w:ind w:firstLine="900"/>
        <w:jc w:val="both"/>
        <w:rPr>
          <w:lang w:val="uk-UA"/>
        </w:rPr>
      </w:pPr>
      <w:r>
        <w:rPr>
          <w:lang w:val="uk-UA"/>
        </w:rPr>
        <w:t xml:space="preserve">   облік за наданням земельних ділянок в оренду чи користування юридичним та фізичним особам;</w:t>
      </w:r>
    </w:p>
    <w:p w:rsidR="00DF7D99" w:rsidRDefault="00585544" w:rsidP="006C62E8">
      <w:pPr>
        <w:pStyle w:val="13"/>
        <w:ind w:firstLine="900"/>
        <w:jc w:val="both"/>
        <w:rPr>
          <w:lang w:val="uk-UA"/>
        </w:rPr>
      </w:pPr>
      <w:r>
        <w:rPr>
          <w:lang w:val="uk-UA"/>
        </w:rPr>
        <w:t xml:space="preserve">    контроль за своєчасністю заключення та передачею на облік</w:t>
      </w:r>
      <w:r w:rsidR="00A50B7E">
        <w:rPr>
          <w:lang w:val="uk-UA"/>
        </w:rPr>
        <w:t xml:space="preserve"> </w:t>
      </w:r>
      <w:r>
        <w:rPr>
          <w:lang w:val="uk-UA"/>
        </w:rPr>
        <w:t>в Дрогобицьке управління головного управління Державної податкової служби у Львівській області договорів оренди земельних ділянок несільськогосподарського призначення;</w:t>
      </w:r>
    </w:p>
    <w:p w:rsidR="0001165F" w:rsidRDefault="0001165F" w:rsidP="006C62E8">
      <w:pPr>
        <w:pStyle w:val="13"/>
        <w:ind w:firstLine="900"/>
        <w:jc w:val="both"/>
        <w:rPr>
          <w:lang w:val="uk-UA"/>
        </w:rPr>
      </w:pPr>
      <w:r>
        <w:rPr>
          <w:lang w:val="uk-UA"/>
        </w:rPr>
        <w:t>проведення роботи з боржниками по податку на майно в частині плати за землю;</w:t>
      </w:r>
    </w:p>
    <w:p w:rsidR="0001165F" w:rsidRPr="00CF0F86" w:rsidRDefault="0001165F" w:rsidP="006C62E8">
      <w:pPr>
        <w:pStyle w:val="13"/>
        <w:ind w:firstLine="900"/>
        <w:jc w:val="both"/>
        <w:rPr>
          <w:lang w:val="uk-UA"/>
        </w:rPr>
      </w:pPr>
      <w:r>
        <w:rPr>
          <w:lang w:val="uk-UA"/>
        </w:rPr>
        <w:t>виконання плану надходжень від орендної плати за земельні ділянки, що перебувають у комунальній власності, не допускаючи при цьому зменшення надходжень у порівнянні з минулим роком.</w:t>
      </w:r>
    </w:p>
    <w:p w:rsidR="005464ED" w:rsidRPr="00CF0F86" w:rsidRDefault="002A6D66" w:rsidP="006C62E8">
      <w:pPr>
        <w:pStyle w:val="13"/>
        <w:ind w:firstLine="900"/>
        <w:jc w:val="both"/>
        <w:rPr>
          <w:lang w:val="uk-UA"/>
        </w:rPr>
      </w:pPr>
      <w:r>
        <w:rPr>
          <w:lang w:val="uk-UA"/>
        </w:rPr>
        <w:t xml:space="preserve"> </w:t>
      </w:r>
      <w:r w:rsidR="005464ED" w:rsidRPr="00CF0F86">
        <w:rPr>
          <w:lang w:val="uk-UA"/>
        </w:rPr>
        <w:t>1</w:t>
      </w:r>
      <w:r w:rsidR="003A4BEA">
        <w:rPr>
          <w:lang w:val="uk-UA"/>
        </w:rPr>
        <w:t>8</w:t>
      </w:r>
      <w:r w:rsidR="005464ED" w:rsidRPr="00CF0F86">
        <w:rPr>
          <w:b/>
          <w:lang w:val="uk-UA"/>
        </w:rPr>
        <w:t>.</w:t>
      </w:r>
      <w:r w:rsidR="005464ED" w:rsidRPr="00CF0F86">
        <w:rPr>
          <w:lang w:val="uk-UA"/>
        </w:rPr>
        <w:t xml:space="preserve"> Фінансовому </w:t>
      </w:r>
      <w:r w:rsidR="005464ED">
        <w:rPr>
          <w:lang w:val="uk-UA"/>
        </w:rPr>
        <w:t xml:space="preserve">відділу </w:t>
      </w:r>
      <w:proofErr w:type="spellStart"/>
      <w:r w:rsidR="005464ED">
        <w:rPr>
          <w:lang w:val="uk-UA"/>
        </w:rPr>
        <w:t>Східницької</w:t>
      </w:r>
      <w:proofErr w:type="spellEnd"/>
      <w:r w:rsidR="005464ED">
        <w:rPr>
          <w:lang w:val="uk-UA"/>
        </w:rPr>
        <w:t xml:space="preserve"> селищної  ради</w:t>
      </w:r>
      <w:r w:rsidR="005464ED" w:rsidRPr="00CF0F86">
        <w:rPr>
          <w:lang w:val="uk-UA"/>
        </w:rPr>
        <w:t>:</w:t>
      </w:r>
    </w:p>
    <w:p w:rsidR="005464ED" w:rsidRPr="00CF0F86" w:rsidRDefault="005464ED" w:rsidP="006C62E8">
      <w:pPr>
        <w:pStyle w:val="13"/>
        <w:ind w:firstLine="900"/>
        <w:jc w:val="both"/>
        <w:rPr>
          <w:bCs/>
          <w:lang w:val="uk-UA"/>
        </w:rPr>
      </w:pPr>
      <w:r w:rsidRPr="00CF0F86">
        <w:rPr>
          <w:lang w:val="uk-UA"/>
        </w:rPr>
        <w:t xml:space="preserve"> 1</w:t>
      </w:r>
      <w:r w:rsidR="003A4BEA">
        <w:rPr>
          <w:lang w:val="uk-UA"/>
        </w:rPr>
        <w:t>8</w:t>
      </w:r>
      <w:r w:rsidRPr="00CF0F86">
        <w:rPr>
          <w:lang w:val="uk-UA"/>
        </w:rPr>
        <w:t xml:space="preserve">.1) здійснювати, в першу чергу, фінансування захищених видатків, а видатки, пов’язані з утриманням бюджетних установ, фінансувати за відсутності </w:t>
      </w:r>
      <w:proofErr w:type="spellStart"/>
      <w:r w:rsidRPr="00CF0F86">
        <w:rPr>
          <w:lang w:val="uk-UA"/>
        </w:rPr>
        <w:t>протермінованої</w:t>
      </w:r>
      <w:proofErr w:type="spellEnd"/>
      <w:r w:rsidRPr="00CF0F86">
        <w:rPr>
          <w:lang w:val="uk-UA"/>
        </w:rPr>
        <w:t xml:space="preserve"> заборгованості із заробітної плати, а також за спожиті комунальні послуги та енергоносії.</w:t>
      </w:r>
      <w:r w:rsidRPr="00CF0F86">
        <w:rPr>
          <w:bCs/>
          <w:lang w:val="uk-UA"/>
        </w:rPr>
        <w:t xml:space="preserve"> Кошти на інші видатки виділяти лише за наявності забезпечення реальних надходжень до бюджету;</w:t>
      </w:r>
    </w:p>
    <w:p w:rsidR="005464ED" w:rsidRPr="00CF0F86" w:rsidRDefault="005464ED" w:rsidP="006C62E8">
      <w:pPr>
        <w:pStyle w:val="13"/>
        <w:ind w:firstLine="900"/>
        <w:jc w:val="both"/>
        <w:rPr>
          <w:bCs/>
          <w:lang w:val="uk-UA"/>
        </w:rPr>
      </w:pPr>
      <w:r w:rsidRPr="00CF0F86">
        <w:rPr>
          <w:bCs/>
          <w:lang w:val="uk-UA"/>
        </w:rPr>
        <w:t>1</w:t>
      </w:r>
      <w:r w:rsidR="003A4BEA">
        <w:rPr>
          <w:bCs/>
          <w:lang w:val="uk-UA"/>
        </w:rPr>
        <w:t>8</w:t>
      </w:r>
      <w:r w:rsidRPr="00CF0F86">
        <w:rPr>
          <w:bCs/>
          <w:lang w:val="uk-UA"/>
        </w:rPr>
        <w:t xml:space="preserve">.2) виділяти кошти з </w:t>
      </w:r>
      <w:r>
        <w:rPr>
          <w:bCs/>
          <w:lang w:val="uk-UA"/>
        </w:rPr>
        <w:t xml:space="preserve">бюджету </w:t>
      </w:r>
      <w:proofErr w:type="spellStart"/>
      <w:r>
        <w:rPr>
          <w:bCs/>
          <w:lang w:val="uk-UA"/>
        </w:rPr>
        <w:t>Східницької</w:t>
      </w:r>
      <w:proofErr w:type="spellEnd"/>
      <w:r>
        <w:rPr>
          <w:bCs/>
          <w:lang w:val="uk-UA"/>
        </w:rPr>
        <w:t xml:space="preserve"> територіальної громади</w:t>
      </w:r>
      <w:r w:rsidRPr="00CF0F86">
        <w:rPr>
          <w:bCs/>
          <w:lang w:val="uk-UA"/>
        </w:rPr>
        <w:t xml:space="preserve"> в межах, зареєстрованих розпорядниками коштів бюджетних зобов’язань в управлінні Державної казначейської служби у місті Бориславі Львівської області, на підставі замовлень головних розпорядників коштів;</w:t>
      </w:r>
    </w:p>
    <w:p w:rsidR="005464ED" w:rsidRPr="00CF0F86" w:rsidRDefault="005464ED" w:rsidP="006C62E8">
      <w:pPr>
        <w:pStyle w:val="13"/>
        <w:ind w:firstLine="900"/>
        <w:jc w:val="both"/>
        <w:rPr>
          <w:lang w:val="uk-UA"/>
        </w:rPr>
      </w:pPr>
      <w:r w:rsidRPr="00CF0F86">
        <w:rPr>
          <w:bCs/>
          <w:lang w:val="uk-UA"/>
        </w:rPr>
        <w:t>1</w:t>
      </w:r>
      <w:r w:rsidR="003A4BEA">
        <w:rPr>
          <w:bCs/>
          <w:lang w:val="uk-UA"/>
        </w:rPr>
        <w:t>8</w:t>
      </w:r>
      <w:r w:rsidRPr="00CF0F86">
        <w:rPr>
          <w:bCs/>
          <w:lang w:val="uk-UA"/>
        </w:rPr>
        <w:t>.3) в</w:t>
      </w:r>
      <w:r w:rsidRPr="00CF0F86">
        <w:rPr>
          <w:lang w:val="uk-UA"/>
        </w:rPr>
        <w:t>раховувати внесені Міністерством фінансів України зміни та доповнення до бюджетної класифікації, відповідно до вимог Закону України "Про Державний бюджет України на 202</w:t>
      </w:r>
      <w:r w:rsidR="00666036">
        <w:rPr>
          <w:lang w:val="uk-UA"/>
        </w:rPr>
        <w:t>4</w:t>
      </w:r>
      <w:r w:rsidRPr="00CF0F86">
        <w:rPr>
          <w:lang w:val="uk-UA"/>
        </w:rPr>
        <w:t xml:space="preserve"> рік" у частині присвоєння окремим трансфертам,  доходам і видаткам найменувань та кодів класифікації, при складанні і виконанні розпису </w:t>
      </w:r>
      <w:r>
        <w:rPr>
          <w:lang w:val="uk-UA"/>
        </w:rPr>
        <w:t>селищного</w:t>
      </w:r>
      <w:r w:rsidRPr="00CF0F86">
        <w:rPr>
          <w:lang w:val="uk-UA"/>
        </w:rPr>
        <w:t xml:space="preserve"> бюджету   на 202</w:t>
      </w:r>
      <w:r w:rsidR="00666036">
        <w:rPr>
          <w:lang w:val="uk-UA"/>
        </w:rPr>
        <w:t>4</w:t>
      </w:r>
      <w:r w:rsidRPr="00CF0F86">
        <w:rPr>
          <w:lang w:val="uk-UA"/>
        </w:rPr>
        <w:t xml:space="preserve"> рік.</w:t>
      </w:r>
    </w:p>
    <w:p w:rsidR="00F66F12" w:rsidRDefault="00BE44DC" w:rsidP="006C62E8">
      <w:pPr>
        <w:pStyle w:val="13"/>
        <w:ind w:firstLine="900"/>
        <w:jc w:val="both"/>
        <w:rPr>
          <w:lang w:val="uk-UA"/>
        </w:rPr>
      </w:pPr>
      <w:r>
        <w:rPr>
          <w:lang w:val="uk-UA"/>
        </w:rPr>
        <w:t>19. Визначити відповідальних, у відповідності до вимог постанови Кабінету Міністрів України від 16 лютого 2011 року №106 «Деякі питання ведення обліку податків, зборів, платежів та інших доходів бюджету» зі змінами та доповнен</w:t>
      </w:r>
      <w:r w:rsidR="001F52B3">
        <w:rPr>
          <w:lang w:val="uk-UA"/>
        </w:rPr>
        <w:t xml:space="preserve">нями, контроль за правильністю </w:t>
      </w:r>
      <w:r>
        <w:rPr>
          <w:lang w:val="uk-UA"/>
        </w:rPr>
        <w:t>та</w:t>
      </w:r>
      <w:r w:rsidR="001F52B3">
        <w:rPr>
          <w:lang w:val="uk-UA"/>
        </w:rPr>
        <w:t xml:space="preserve"> своєчасністю надходження до бюджету </w:t>
      </w:r>
      <w:proofErr w:type="spellStart"/>
      <w:r w:rsidR="001F52B3">
        <w:rPr>
          <w:lang w:val="uk-UA"/>
        </w:rPr>
        <w:t>Східницької</w:t>
      </w:r>
      <w:proofErr w:type="spellEnd"/>
      <w:r w:rsidR="001F52B3">
        <w:rPr>
          <w:lang w:val="uk-UA"/>
        </w:rPr>
        <w:t xml:space="preserve"> селищної територіальної громади податків, зборів, платежів та інших доходів, а також ведення обліку таких платежів у розрізі платників з метою забезпечення повернення коштів, помилково або надміру зарахованих до місцевого бюджету, а саме:</w:t>
      </w:r>
    </w:p>
    <w:p w:rsidR="00666036" w:rsidRDefault="00390C8F" w:rsidP="00A40145">
      <w:pPr>
        <w:pStyle w:val="13"/>
        <w:ind w:firstLine="900"/>
        <w:jc w:val="both"/>
        <w:rPr>
          <w:lang w:val="uk-UA"/>
        </w:rPr>
      </w:pPr>
      <w:proofErr w:type="spellStart"/>
      <w:r>
        <w:rPr>
          <w:lang w:val="uk-UA"/>
        </w:rPr>
        <w:t>Східницьку</w:t>
      </w:r>
      <w:proofErr w:type="spellEnd"/>
      <w:r>
        <w:rPr>
          <w:lang w:val="uk-UA"/>
        </w:rPr>
        <w:t xml:space="preserve"> </w:t>
      </w:r>
      <w:r w:rsidR="00F66F12">
        <w:rPr>
          <w:lang w:val="uk-UA"/>
        </w:rPr>
        <w:t>селищн</w:t>
      </w:r>
      <w:r>
        <w:rPr>
          <w:lang w:val="uk-UA"/>
        </w:rPr>
        <w:t>у</w:t>
      </w:r>
      <w:r w:rsidR="00F66F12">
        <w:rPr>
          <w:lang w:val="uk-UA"/>
        </w:rPr>
        <w:t xml:space="preserve"> рад</w:t>
      </w:r>
      <w:r>
        <w:rPr>
          <w:lang w:val="uk-UA"/>
        </w:rPr>
        <w:t>у за кодами класифікації доходів</w:t>
      </w:r>
      <w:r w:rsidR="00C740FE">
        <w:rPr>
          <w:lang w:val="uk-UA"/>
        </w:rPr>
        <w:t xml:space="preserve"> 21081100, 2200200, 22010300, 22012500, 22012600, 22012900, 24060300, 50110000;</w:t>
      </w:r>
    </w:p>
    <w:p w:rsidR="00DD0E72" w:rsidRDefault="00C740FE" w:rsidP="00C740FE">
      <w:pPr>
        <w:pStyle w:val="13"/>
        <w:ind w:firstLine="900"/>
        <w:jc w:val="both"/>
        <w:rPr>
          <w:lang w:val="uk-UA"/>
        </w:rPr>
      </w:pPr>
      <w:r>
        <w:rPr>
          <w:lang w:val="uk-UA"/>
        </w:rPr>
        <w:t xml:space="preserve"> відділ землекористування та земельних відносин</w:t>
      </w:r>
      <w:r w:rsidR="00F66F12">
        <w:rPr>
          <w:lang w:val="uk-UA"/>
        </w:rPr>
        <w:t xml:space="preserve"> </w:t>
      </w:r>
      <w:proofErr w:type="spellStart"/>
      <w:r w:rsidR="002A6D66">
        <w:rPr>
          <w:lang w:val="uk-UA"/>
        </w:rPr>
        <w:t>С</w:t>
      </w:r>
      <w:r>
        <w:rPr>
          <w:lang w:val="uk-UA"/>
        </w:rPr>
        <w:t>хідницької</w:t>
      </w:r>
      <w:proofErr w:type="spellEnd"/>
      <w:r>
        <w:rPr>
          <w:lang w:val="uk-UA"/>
        </w:rPr>
        <w:t xml:space="preserve"> селищної ради за кодами класифікації доходів 22080400, 3103000,33010100.</w:t>
      </w:r>
      <w:r w:rsidR="00F66F12">
        <w:rPr>
          <w:lang w:val="uk-UA"/>
        </w:rPr>
        <w:t xml:space="preserve"> </w:t>
      </w:r>
    </w:p>
    <w:p w:rsidR="00BE44DC" w:rsidRDefault="00DD0E72" w:rsidP="00C740FE">
      <w:pPr>
        <w:pStyle w:val="13"/>
        <w:ind w:firstLine="900"/>
        <w:jc w:val="both"/>
        <w:rPr>
          <w:lang w:val="uk-UA"/>
        </w:rPr>
      </w:pPr>
      <w:r>
        <w:rPr>
          <w:lang w:val="uk-UA"/>
        </w:rPr>
        <w:t xml:space="preserve">20. Вільний залишок коштів по загальному фонду та залишки коштів спеціального фонду бюджету ( крім власних надходжень бюджетних установ та субвенцій з інших бюджетів), які утворяться на початок бюджетного періоду, спрямовуються за рішенням </w:t>
      </w:r>
      <w:proofErr w:type="spellStart"/>
      <w:r>
        <w:rPr>
          <w:lang w:val="uk-UA"/>
        </w:rPr>
        <w:t>Східницької</w:t>
      </w:r>
      <w:proofErr w:type="spellEnd"/>
      <w:r>
        <w:rPr>
          <w:lang w:val="uk-UA"/>
        </w:rPr>
        <w:t xml:space="preserve"> селищної ради на цілі визначені пунктом 22-8 Прикінцевих та перехідних положень Бюджетного кодексу України. </w:t>
      </w:r>
      <w:r w:rsidR="00BE44DC">
        <w:rPr>
          <w:lang w:val="uk-UA"/>
        </w:rPr>
        <w:t xml:space="preserve"> </w:t>
      </w:r>
    </w:p>
    <w:p w:rsidR="00A40145" w:rsidRDefault="00A40145" w:rsidP="00C740FE">
      <w:pPr>
        <w:pStyle w:val="13"/>
        <w:ind w:firstLine="900"/>
        <w:jc w:val="both"/>
        <w:rPr>
          <w:lang w:val="uk-UA"/>
        </w:rPr>
      </w:pPr>
      <w:r>
        <w:rPr>
          <w:lang w:val="uk-UA"/>
        </w:rPr>
        <w:t xml:space="preserve">21.Делегувати начальнику фінансового відділу </w:t>
      </w:r>
      <w:proofErr w:type="spellStart"/>
      <w:r>
        <w:rPr>
          <w:lang w:val="uk-UA"/>
        </w:rPr>
        <w:t>Східницької</w:t>
      </w:r>
      <w:proofErr w:type="spellEnd"/>
      <w:r>
        <w:rPr>
          <w:lang w:val="uk-UA"/>
        </w:rPr>
        <w:t xml:space="preserve"> селищної ради</w:t>
      </w:r>
      <w:r w:rsidR="00DE2993" w:rsidRPr="00DE2993">
        <w:rPr>
          <w:lang w:val="uk-UA"/>
        </w:rPr>
        <w:t xml:space="preserve"> </w:t>
      </w:r>
      <w:r w:rsidR="00DE2993">
        <w:rPr>
          <w:lang w:val="uk-UA"/>
        </w:rPr>
        <w:t>повноваження</w:t>
      </w:r>
      <w:r>
        <w:rPr>
          <w:lang w:val="uk-UA"/>
        </w:rPr>
        <w:t xml:space="preserve"> на затвердження  </w:t>
      </w:r>
      <w:r w:rsidR="00DE2993">
        <w:rPr>
          <w:lang w:val="uk-UA"/>
        </w:rPr>
        <w:t xml:space="preserve">розпорядження про виділення коштів загального та / або спеціального фондів бюджету </w:t>
      </w:r>
      <w:proofErr w:type="spellStart"/>
      <w:r w:rsidR="00DE2993">
        <w:rPr>
          <w:lang w:val="uk-UA"/>
        </w:rPr>
        <w:t>Східницької</w:t>
      </w:r>
      <w:proofErr w:type="spellEnd"/>
      <w:r w:rsidR="00DE2993">
        <w:rPr>
          <w:lang w:val="uk-UA"/>
        </w:rPr>
        <w:t xml:space="preserve"> селищної ради.</w:t>
      </w:r>
      <w:r>
        <w:rPr>
          <w:lang w:val="uk-UA"/>
        </w:rPr>
        <w:t xml:space="preserve"> </w:t>
      </w:r>
    </w:p>
    <w:p w:rsidR="005464ED" w:rsidRPr="00CF0F86" w:rsidRDefault="005464ED" w:rsidP="006C62E8">
      <w:pPr>
        <w:pStyle w:val="13"/>
        <w:ind w:firstLine="900"/>
        <w:jc w:val="both"/>
        <w:rPr>
          <w:lang w:val="uk-UA"/>
        </w:rPr>
      </w:pPr>
      <w:r w:rsidRPr="00CF0F86">
        <w:rPr>
          <w:lang w:val="uk-UA"/>
        </w:rPr>
        <w:t>2</w:t>
      </w:r>
      <w:r w:rsidR="00DE2993">
        <w:rPr>
          <w:lang w:val="uk-UA"/>
        </w:rPr>
        <w:t>2</w:t>
      </w:r>
      <w:r w:rsidRPr="00CF0F86">
        <w:rPr>
          <w:lang w:val="uk-UA"/>
        </w:rPr>
        <w:t xml:space="preserve">. Зобов’язати начальника  </w:t>
      </w:r>
      <w:r>
        <w:rPr>
          <w:lang w:val="uk-UA"/>
        </w:rPr>
        <w:t>загального</w:t>
      </w:r>
      <w:r w:rsidRPr="00CF0F86">
        <w:rPr>
          <w:lang w:val="uk-UA"/>
        </w:rPr>
        <w:t xml:space="preserve"> </w:t>
      </w:r>
      <w:r>
        <w:rPr>
          <w:lang w:val="uk-UA"/>
        </w:rPr>
        <w:t xml:space="preserve">відділу  </w:t>
      </w:r>
      <w:r w:rsidRPr="00CF0F86">
        <w:rPr>
          <w:lang w:val="uk-UA"/>
        </w:rPr>
        <w:t xml:space="preserve"> в десятиденний строк з дня прийняття рішення,  забезпечити оприлюднення його у засобах масової інформації та на офіційному веб</w:t>
      </w:r>
      <w:r w:rsidR="002A6D66">
        <w:rPr>
          <w:lang w:val="uk-UA"/>
        </w:rPr>
        <w:t xml:space="preserve"> </w:t>
      </w:r>
      <w:r w:rsidRPr="00CF0F86">
        <w:rPr>
          <w:lang w:val="uk-UA"/>
        </w:rPr>
        <w:t>-</w:t>
      </w:r>
      <w:r w:rsidR="002A6D66">
        <w:rPr>
          <w:lang w:val="uk-UA"/>
        </w:rPr>
        <w:t xml:space="preserve"> </w:t>
      </w:r>
      <w:r w:rsidRPr="00CF0F86">
        <w:rPr>
          <w:lang w:val="uk-UA"/>
        </w:rPr>
        <w:t>сайті</w:t>
      </w:r>
      <w:r>
        <w:rPr>
          <w:lang w:val="uk-UA"/>
        </w:rPr>
        <w:t xml:space="preserve"> селищної</w:t>
      </w:r>
      <w:r w:rsidRPr="00CF0F86">
        <w:rPr>
          <w:lang w:val="uk-UA"/>
        </w:rPr>
        <w:t xml:space="preserve"> ради.</w:t>
      </w:r>
    </w:p>
    <w:p w:rsidR="005464ED" w:rsidRDefault="005464ED" w:rsidP="006C62E8">
      <w:pPr>
        <w:pStyle w:val="13"/>
        <w:ind w:firstLine="900"/>
        <w:jc w:val="both"/>
        <w:rPr>
          <w:lang w:val="uk-UA"/>
        </w:rPr>
      </w:pPr>
      <w:r>
        <w:rPr>
          <w:bCs/>
          <w:lang w:val="uk-UA"/>
        </w:rPr>
        <w:t>2</w:t>
      </w:r>
      <w:r w:rsidR="00847824">
        <w:rPr>
          <w:bCs/>
          <w:lang w:val="uk-UA"/>
        </w:rPr>
        <w:t>3</w:t>
      </w:r>
      <w:r w:rsidRPr="00CF0F86">
        <w:rPr>
          <w:bCs/>
          <w:lang w:val="uk-UA"/>
        </w:rPr>
        <w:t>.</w:t>
      </w:r>
      <w:r w:rsidR="002A6D66">
        <w:rPr>
          <w:bCs/>
          <w:lang w:val="uk-UA"/>
        </w:rPr>
        <w:t xml:space="preserve"> </w:t>
      </w:r>
      <w:r w:rsidRPr="00CF0F86">
        <w:rPr>
          <w:lang w:val="uk-UA"/>
        </w:rPr>
        <w:t>Зазначити, що  додатки  1</w:t>
      </w:r>
      <w:r>
        <w:rPr>
          <w:lang w:val="uk-UA"/>
        </w:rPr>
        <w:t>,2,3,5,6,7 до цього рішення</w:t>
      </w:r>
      <w:r w:rsidRPr="00CF0F86">
        <w:rPr>
          <w:lang w:val="uk-UA"/>
        </w:rPr>
        <w:t xml:space="preserve">, є його невід’ємною частиною. </w:t>
      </w:r>
    </w:p>
    <w:p w:rsidR="005464ED" w:rsidRPr="00CF0F86" w:rsidRDefault="005464ED" w:rsidP="006C62E8">
      <w:pPr>
        <w:pStyle w:val="13"/>
        <w:ind w:firstLine="900"/>
        <w:jc w:val="both"/>
        <w:rPr>
          <w:lang w:val="uk-UA"/>
        </w:rPr>
      </w:pPr>
      <w:r w:rsidRPr="00CF0F86">
        <w:rPr>
          <w:lang w:val="uk-UA"/>
        </w:rPr>
        <w:t>2</w:t>
      </w:r>
      <w:r w:rsidR="00847824">
        <w:rPr>
          <w:lang w:val="uk-UA"/>
        </w:rPr>
        <w:t>4</w:t>
      </w:r>
      <w:r>
        <w:rPr>
          <w:lang w:val="uk-UA"/>
        </w:rPr>
        <w:t>. Встановити</w:t>
      </w:r>
      <w:r w:rsidRPr="00CF0F86">
        <w:rPr>
          <w:lang w:val="uk-UA"/>
        </w:rPr>
        <w:t>, що рішення вступає в дію з 01 січня 202</w:t>
      </w:r>
      <w:r w:rsidR="00666036">
        <w:rPr>
          <w:lang w:val="uk-UA"/>
        </w:rPr>
        <w:t>4</w:t>
      </w:r>
      <w:r w:rsidRPr="00CF0F86">
        <w:rPr>
          <w:lang w:val="uk-UA"/>
        </w:rPr>
        <w:t xml:space="preserve"> року і діє до 31 грудня 202</w:t>
      </w:r>
      <w:r w:rsidR="00666036">
        <w:rPr>
          <w:lang w:val="uk-UA"/>
        </w:rPr>
        <w:t>4</w:t>
      </w:r>
      <w:r w:rsidRPr="00CF0F86">
        <w:rPr>
          <w:lang w:val="uk-UA"/>
        </w:rPr>
        <w:t xml:space="preserve"> року.</w:t>
      </w:r>
    </w:p>
    <w:p w:rsidR="005464ED" w:rsidRPr="001405EA" w:rsidRDefault="005464ED" w:rsidP="006C62E8">
      <w:pPr>
        <w:pStyle w:val="13"/>
        <w:ind w:firstLine="900"/>
        <w:jc w:val="both"/>
        <w:rPr>
          <w:lang w:val="uk-UA"/>
        </w:rPr>
      </w:pPr>
      <w:r w:rsidRPr="001405EA">
        <w:rPr>
          <w:lang w:val="uk-UA"/>
        </w:rPr>
        <w:t>2</w:t>
      </w:r>
      <w:r w:rsidR="00847824">
        <w:rPr>
          <w:lang w:val="uk-UA"/>
        </w:rPr>
        <w:t>5</w:t>
      </w:r>
      <w:r w:rsidRPr="001405EA">
        <w:rPr>
          <w:lang w:val="uk-UA"/>
        </w:rPr>
        <w:t>. Контроль за виконанням цього рішення покласти на постійну комісію з питань</w:t>
      </w:r>
      <w:r w:rsidRPr="005B3563">
        <w:rPr>
          <w:lang w:val="uk-UA"/>
        </w:rPr>
        <w:t xml:space="preserve"> </w:t>
      </w:r>
      <w:r w:rsidRPr="00CF0F86">
        <w:rPr>
          <w:lang w:val="uk-UA"/>
        </w:rPr>
        <w:t>фінансів,</w:t>
      </w:r>
      <w:r>
        <w:rPr>
          <w:lang w:val="uk-UA"/>
        </w:rPr>
        <w:t xml:space="preserve"> бюджету планування соціально-</w:t>
      </w:r>
      <w:r w:rsidRPr="00CF0F86">
        <w:rPr>
          <w:lang w:val="uk-UA"/>
        </w:rPr>
        <w:t>економі</w:t>
      </w:r>
      <w:r>
        <w:rPr>
          <w:lang w:val="uk-UA"/>
        </w:rPr>
        <w:t>чного розвитку</w:t>
      </w:r>
      <w:r w:rsidRPr="00CF0F86">
        <w:rPr>
          <w:lang w:val="uk-UA"/>
        </w:rPr>
        <w:t>,</w:t>
      </w:r>
      <w:r>
        <w:rPr>
          <w:lang w:val="uk-UA"/>
        </w:rPr>
        <w:t xml:space="preserve"> інвестицій та міжнародного співробітництва </w:t>
      </w:r>
      <w:r w:rsidRPr="001405EA">
        <w:rPr>
          <w:lang w:val="uk-UA"/>
        </w:rPr>
        <w:t xml:space="preserve">. </w:t>
      </w:r>
    </w:p>
    <w:p w:rsidR="005464ED" w:rsidRPr="00CF0F86" w:rsidRDefault="005464ED" w:rsidP="006C62E8">
      <w:pPr>
        <w:pStyle w:val="13"/>
        <w:ind w:firstLine="900"/>
        <w:jc w:val="both"/>
        <w:rPr>
          <w:lang w:val="uk-UA"/>
        </w:rPr>
      </w:pPr>
    </w:p>
    <w:p w:rsidR="005464ED" w:rsidRDefault="005464ED" w:rsidP="006C62E8">
      <w:pPr>
        <w:pStyle w:val="13"/>
        <w:ind w:firstLine="900"/>
        <w:jc w:val="both"/>
        <w:rPr>
          <w:szCs w:val="28"/>
          <w:lang w:val="uk-UA"/>
        </w:rPr>
      </w:pPr>
    </w:p>
    <w:p w:rsidR="005464ED" w:rsidRDefault="005464ED" w:rsidP="006C62E8">
      <w:pPr>
        <w:pStyle w:val="13"/>
        <w:ind w:firstLine="900"/>
        <w:jc w:val="both"/>
        <w:rPr>
          <w:szCs w:val="28"/>
          <w:lang w:val="uk-UA"/>
        </w:rPr>
      </w:pPr>
    </w:p>
    <w:p w:rsidR="005464ED" w:rsidRPr="00E314E5" w:rsidRDefault="005464ED" w:rsidP="008801BF">
      <w:pPr>
        <w:pStyle w:val="13"/>
        <w:jc w:val="both"/>
        <w:rPr>
          <w:b/>
          <w:szCs w:val="28"/>
          <w:lang w:val="uk-UA"/>
        </w:rPr>
      </w:pPr>
      <w:r w:rsidRPr="00E314E5">
        <w:rPr>
          <w:b/>
          <w:szCs w:val="28"/>
          <w:lang w:val="uk-UA"/>
        </w:rPr>
        <w:t>Селищний  голова                                                                Іван ПІЛЯК</w:t>
      </w:r>
    </w:p>
    <w:p w:rsidR="005464ED" w:rsidRDefault="005464ED" w:rsidP="006C62E8">
      <w:pPr>
        <w:ind w:left="-360"/>
        <w:rPr>
          <w:sz w:val="28"/>
          <w:szCs w:val="28"/>
          <w:lang w:val="uk-UA"/>
        </w:rPr>
      </w:pPr>
    </w:p>
    <w:p w:rsidR="005464ED" w:rsidRDefault="005464ED" w:rsidP="00CF0F86">
      <w:pPr>
        <w:rPr>
          <w:sz w:val="28"/>
          <w:szCs w:val="28"/>
          <w:lang w:val="uk-UA"/>
        </w:rPr>
      </w:pPr>
    </w:p>
    <w:p w:rsidR="00BB4BE8" w:rsidRDefault="00BB4BE8" w:rsidP="00CF0F86">
      <w:pPr>
        <w:rPr>
          <w:sz w:val="28"/>
          <w:szCs w:val="28"/>
          <w:lang w:val="uk-UA"/>
        </w:rPr>
      </w:pPr>
    </w:p>
    <w:p w:rsidR="00BB4BE8" w:rsidRPr="00BB4BE8" w:rsidRDefault="00BB4BE8" w:rsidP="00CF0F86">
      <w:pPr>
        <w:rPr>
          <w:sz w:val="26"/>
          <w:szCs w:val="26"/>
          <w:lang w:val="uk-UA"/>
        </w:rPr>
      </w:pPr>
      <w:r w:rsidRPr="00BB4BE8">
        <w:rPr>
          <w:sz w:val="26"/>
          <w:szCs w:val="26"/>
          <w:lang w:val="uk-UA"/>
        </w:rPr>
        <w:t xml:space="preserve">Керуючий справами виконавчого комітету             </w:t>
      </w:r>
      <w:r>
        <w:rPr>
          <w:sz w:val="26"/>
          <w:szCs w:val="26"/>
          <w:lang w:val="uk-UA"/>
        </w:rPr>
        <w:t xml:space="preserve">          </w:t>
      </w:r>
      <w:r w:rsidRPr="00BB4BE8">
        <w:rPr>
          <w:sz w:val="26"/>
          <w:szCs w:val="26"/>
          <w:lang w:val="uk-UA"/>
        </w:rPr>
        <w:t xml:space="preserve">   Роман МАЙСТРИК</w:t>
      </w:r>
    </w:p>
    <w:p w:rsidR="005464ED" w:rsidRDefault="005464ED" w:rsidP="00CF0F86">
      <w:pPr>
        <w:rPr>
          <w:sz w:val="28"/>
          <w:szCs w:val="28"/>
          <w:lang w:val="uk-UA"/>
        </w:rPr>
      </w:pPr>
    </w:p>
    <w:p w:rsidR="005464ED" w:rsidRDefault="005464ED" w:rsidP="00CF0F86">
      <w:pPr>
        <w:rPr>
          <w:sz w:val="28"/>
          <w:szCs w:val="28"/>
          <w:lang w:val="uk-UA"/>
        </w:rPr>
      </w:pPr>
    </w:p>
    <w:p w:rsidR="005464ED" w:rsidRPr="00F6207E" w:rsidRDefault="005464ED" w:rsidP="00CF0F86">
      <w:pPr>
        <w:rPr>
          <w:sz w:val="28"/>
          <w:szCs w:val="28"/>
          <w:lang w:val="uk-UA"/>
        </w:rPr>
      </w:pPr>
    </w:p>
    <w:p w:rsidR="005464ED" w:rsidRDefault="005464ED" w:rsidP="000F5248">
      <w:pPr>
        <w:rPr>
          <w:sz w:val="28"/>
          <w:szCs w:val="28"/>
          <w:lang w:val="uk-UA"/>
        </w:rPr>
      </w:pPr>
      <w:r w:rsidRPr="00F6207E">
        <w:rPr>
          <w:sz w:val="28"/>
          <w:szCs w:val="28"/>
          <w:lang w:val="uk-UA"/>
        </w:rPr>
        <w:t xml:space="preserve">  </w:t>
      </w:r>
    </w:p>
    <w:sectPr w:rsidR="005464ED" w:rsidSect="006D358D">
      <w:headerReference w:type="even" r:id="rId9"/>
      <w:headerReference w:type="default" r:id="rId10"/>
      <w:type w:val="continuous"/>
      <w:pgSz w:w="11900" w:h="16820"/>
      <w:pgMar w:top="284" w:right="561" w:bottom="357" w:left="1985"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2F" w:rsidRDefault="00887D2F">
      <w:r>
        <w:separator/>
      </w:r>
    </w:p>
  </w:endnote>
  <w:endnote w:type="continuationSeparator" w:id="0">
    <w:p w:rsidR="00887D2F" w:rsidRDefault="0088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2F" w:rsidRDefault="00887D2F">
      <w:r>
        <w:separator/>
      </w:r>
    </w:p>
  </w:footnote>
  <w:footnote w:type="continuationSeparator" w:id="0">
    <w:p w:rsidR="00887D2F" w:rsidRDefault="0088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ED" w:rsidRDefault="006E4979" w:rsidP="003421D4">
    <w:pPr>
      <w:pStyle w:val="a7"/>
      <w:framePr w:wrap="around" w:vAnchor="text" w:hAnchor="margin" w:xAlign="right" w:y="1"/>
      <w:rPr>
        <w:rStyle w:val="a9"/>
      </w:rPr>
    </w:pPr>
    <w:r>
      <w:rPr>
        <w:rStyle w:val="a9"/>
      </w:rPr>
      <w:fldChar w:fldCharType="begin"/>
    </w:r>
    <w:r w:rsidR="005464ED">
      <w:rPr>
        <w:rStyle w:val="a9"/>
      </w:rPr>
      <w:instrText xml:space="preserve">PAGE  </w:instrText>
    </w:r>
    <w:r>
      <w:rPr>
        <w:rStyle w:val="a9"/>
      </w:rPr>
      <w:fldChar w:fldCharType="end"/>
    </w:r>
  </w:p>
  <w:p w:rsidR="005464ED" w:rsidRDefault="005464ED" w:rsidP="002404C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ED" w:rsidRDefault="006E4979" w:rsidP="003421D4">
    <w:pPr>
      <w:pStyle w:val="a7"/>
      <w:framePr w:wrap="around" w:vAnchor="text" w:hAnchor="margin" w:xAlign="right" w:y="1"/>
      <w:rPr>
        <w:rStyle w:val="a9"/>
      </w:rPr>
    </w:pPr>
    <w:r>
      <w:rPr>
        <w:rStyle w:val="a9"/>
      </w:rPr>
      <w:fldChar w:fldCharType="begin"/>
    </w:r>
    <w:r w:rsidR="005464ED">
      <w:rPr>
        <w:rStyle w:val="a9"/>
      </w:rPr>
      <w:instrText xml:space="preserve">PAGE  </w:instrText>
    </w:r>
    <w:r>
      <w:rPr>
        <w:rStyle w:val="a9"/>
      </w:rPr>
      <w:fldChar w:fldCharType="separate"/>
    </w:r>
    <w:r w:rsidR="00BB4BE8">
      <w:rPr>
        <w:rStyle w:val="a9"/>
        <w:noProof/>
      </w:rPr>
      <w:t>7</w:t>
    </w:r>
    <w:r>
      <w:rPr>
        <w:rStyle w:val="a9"/>
      </w:rPr>
      <w:fldChar w:fldCharType="end"/>
    </w:r>
  </w:p>
  <w:p w:rsidR="005464ED" w:rsidRDefault="005464ED" w:rsidP="002404C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112"/>
    <w:multiLevelType w:val="hybridMultilevel"/>
    <w:tmpl w:val="DFE4CC90"/>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 w15:restartNumberingAfterBreak="0">
    <w:nsid w:val="26EE3C02"/>
    <w:multiLevelType w:val="hybridMultilevel"/>
    <w:tmpl w:val="B734C2DC"/>
    <w:lvl w:ilvl="0" w:tplc="BD46D43C">
      <w:start w:val="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5C026B"/>
    <w:multiLevelType w:val="hybridMultilevel"/>
    <w:tmpl w:val="8214AFD6"/>
    <w:lvl w:ilvl="0" w:tplc="7ADE3194">
      <w:start w:val="27"/>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33A17675"/>
    <w:multiLevelType w:val="hybridMultilevel"/>
    <w:tmpl w:val="0402364E"/>
    <w:lvl w:ilvl="0" w:tplc="5DCA8FF4">
      <w:start w:val="27"/>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34A01954"/>
    <w:multiLevelType w:val="hybridMultilevel"/>
    <w:tmpl w:val="C506086C"/>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472B08EB"/>
    <w:multiLevelType w:val="hybridMultilevel"/>
    <w:tmpl w:val="E80A6E10"/>
    <w:lvl w:ilvl="0" w:tplc="A894AA1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FE"/>
    <w:rsid w:val="0001121C"/>
    <w:rsid w:val="0001165F"/>
    <w:rsid w:val="000143C4"/>
    <w:rsid w:val="000144BB"/>
    <w:rsid w:val="0001798C"/>
    <w:rsid w:val="00021781"/>
    <w:rsid w:val="00021EB9"/>
    <w:rsid w:val="00026665"/>
    <w:rsid w:val="00027D75"/>
    <w:rsid w:val="0003015D"/>
    <w:rsid w:val="000326D2"/>
    <w:rsid w:val="00036F25"/>
    <w:rsid w:val="0004125F"/>
    <w:rsid w:val="00042DE7"/>
    <w:rsid w:val="00042F7D"/>
    <w:rsid w:val="00045DCA"/>
    <w:rsid w:val="00050A87"/>
    <w:rsid w:val="000517D8"/>
    <w:rsid w:val="00052A7D"/>
    <w:rsid w:val="00054D90"/>
    <w:rsid w:val="0006338E"/>
    <w:rsid w:val="00064BAE"/>
    <w:rsid w:val="00065126"/>
    <w:rsid w:val="00065D50"/>
    <w:rsid w:val="00066A4E"/>
    <w:rsid w:val="0007411B"/>
    <w:rsid w:val="00075021"/>
    <w:rsid w:val="00076B09"/>
    <w:rsid w:val="0008118E"/>
    <w:rsid w:val="00081554"/>
    <w:rsid w:val="00081A4B"/>
    <w:rsid w:val="000852C4"/>
    <w:rsid w:val="00093560"/>
    <w:rsid w:val="000952AE"/>
    <w:rsid w:val="000A0135"/>
    <w:rsid w:val="000A1C58"/>
    <w:rsid w:val="000B49C1"/>
    <w:rsid w:val="000C0116"/>
    <w:rsid w:val="000C15DF"/>
    <w:rsid w:val="000C4C47"/>
    <w:rsid w:val="000D336A"/>
    <w:rsid w:val="000D463E"/>
    <w:rsid w:val="000D7ACE"/>
    <w:rsid w:val="000E020C"/>
    <w:rsid w:val="000E27E2"/>
    <w:rsid w:val="000E5AEC"/>
    <w:rsid w:val="000E6F4D"/>
    <w:rsid w:val="000F51FE"/>
    <w:rsid w:val="000F5248"/>
    <w:rsid w:val="000F5846"/>
    <w:rsid w:val="000F5FFB"/>
    <w:rsid w:val="00101514"/>
    <w:rsid w:val="00107E09"/>
    <w:rsid w:val="001100A5"/>
    <w:rsid w:val="001107C2"/>
    <w:rsid w:val="001110B6"/>
    <w:rsid w:val="00111599"/>
    <w:rsid w:val="00112D54"/>
    <w:rsid w:val="0011460D"/>
    <w:rsid w:val="00116268"/>
    <w:rsid w:val="00116C71"/>
    <w:rsid w:val="00120100"/>
    <w:rsid w:val="00120AB0"/>
    <w:rsid w:val="00127578"/>
    <w:rsid w:val="00133A6B"/>
    <w:rsid w:val="00136A50"/>
    <w:rsid w:val="001405EA"/>
    <w:rsid w:val="001413A3"/>
    <w:rsid w:val="0014195B"/>
    <w:rsid w:val="00143C93"/>
    <w:rsid w:val="00155D8F"/>
    <w:rsid w:val="00157DB3"/>
    <w:rsid w:val="00165130"/>
    <w:rsid w:val="001659E0"/>
    <w:rsid w:val="00180DDF"/>
    <w:rsid w:val="00181A43"/>
    <w:rsid w:val="001833F0"/>
    <w:rsid w:val="00184FA9"/>
    <w:rsid w:val="0019338F"/>
    <w:rsid w:val="00194E00"/>
    <w:rsid w:val="001A7573"/>
    <w:rsid w:val="001B655C"/>
    <w:rsid w:val="001C23AE"/>
    <w:rsid w:val="001C4162"/>
    <w:rsid w:val="001C4976"/>
    <w:rsid w:val="001C685F"/>
    <w:rsid w:val="001C7AA0"/>
    <w:rsid w:val="001D141F"/>
    <w:rsid w:val="001D7D81"/>
    <w:rsid w:val="001E2343"/>
    <w:rsid w:val="001E3A86"/>
    <w:rsid w:val="001E67DB"/>
    <w:rsid w:val="001F52B3"/>
    <w:rsid w:val="001F52BA"/>
    <w:rsid w:val="002078B7"/>
    <w:rsid w:val="00215710"/>
    <w:rsid w:val="002170E0"/>
    <w:rsid w:val="002174F4"/>
    <w:rsid w:val="0022111F"/>
    <w:rsid w:val="002279E0"/>
    <w:rsid w:val="002316C7"/>
    <w:rsid w:val="00235A8E"/>
    <w:rsid w:val="002404C5"/>
    <w:rsid w:val="00245AF2"/>
    <w:rsid w:val="00251AAE"/>
    <w:rsid w:val="00253CE8"/>
    <w:rsid w:val="00253FF8"/>
    <w:rsid w:val="00254AB5"/>
    <w:rsid w:val="002550B9"/>
    <w:rsid w:val="002550E3"/>
    <w:rsid w:val="00257510"/>
    <w:rsid w:val="002678F0"/>
    <w:rsid w:val="00267B1E"/>
    <w:rsid w:val="00271B42"/>
    <w:rsid w:val="00273800"/>
    <w:rsid w:val="002815FE"/>
    <w:rsid w:val="00281959"/>
    <w:rsid w:val="00282FAD"/>
    <w:rsid w:val="00283F1C"/>
    <w:rsid w:val="002853C6"/>
    <w:rsid w:val="00297616"/>
    <w:rsid w:val="00297D92"/>
    <w:rsid w:val="002A3411"/>
    <w:rsid w:val="002A6D66"/>
    <w:rsid w:val="002B3E9F"/>
    <w:rsid w:val="002B56E6"/>
    <w:rsid w:val="002B6046"/>
    <w:rsid w:val="002B622E"/>
    <w:rsid w:val="002B71C1"/>
    <w:rsid w:val="002B7F91"/>
    <w:rsid w:val="002C0F02"/>
    <w:rsid w:val="002C10F4"/>
    <w:rsid w:val="002C2F2E"/>
    <w:rsid w:val="002E4123"/>
    <w:rsid w:val="003103AD"/>
    <w:rsid w:val="00310CD4"/>
    <w:rsid w:val="00314901"/>
    <w:rsid w:val="00315D9F"/>
    <w:rsid w:val="00316FAF"/>
    <w:rsid w:val="003234C8"/>
    <w:rsid w:val="00331499"/>
    <w:rsid w:val="00335ACB"/>
    <w:rsid w:val="00337795"/>
    <w:rsid w:val="00340EA5"/>
    <w:rsid w:val="003421D4"/>
    <w:rsid w:val="0034537E"/>
    <w:rsid w:val="00346C38"/>
    <w:rsid w:val="00351BC6"/>
    <w:rsid w:val="00352B87"/>
    <w:rsid w:val="00353AB8"/>
    <w:rsid w:val="00357C28"/>
    <w:rsid w:val="00362732"/>
    <w:rsid w:val="00365175"/>
    <w:rsid w:val="0036584D"/>
    <w:rsid w:val="003664FC"/>
    <w:rsid w:val="00373455"/>
    <w:rsid w:val="00376A00"/>
    <w:rsid w:val="00381BC0"/>
    <w:rsid w:val="00386AA1"/>
    <w:rsid w:val="00390C8F"/>
    <w:rsid w:val="00390F04"/>
    <w:rsid w:val="003946E1"/>
    <w:rsid w:val="003A2C03"/>
    <w:rsid w:val="003A4A49"/>
    <w:rsid w:val="003A4BEA"/>
    <w:rsid w:val="003A53AD"/>
    <w:rsid w:val="003A53AE"/>
    <w:rsid w:val="003A57C1"/>
    <w:rsid w:val="003A77A9"/>
    <w:rsid w:val="003A7EAF"/>
    <w:rsid w:val="003B0D16"/>
    <w:rsid w:val="003B4D06"/>
    <w:rsid w:val="003B572B"/>
    <w:rsid w:val="003C11F4"/>
    <w:rsid w:val="003D45A4"/>
    <w:rsid w:val="003D69A1"/>
    <w:rsid w:val="003D76C0"/>
    <w:rsid w:val="003E4953"/>
    <w:rsid w:val="003E782F"/>
    <w:rsid w:val="003F2CC8"/>
    <w:rsid w:val="003F4EEB"/>
    <w:rsid w:val="003F5BB5"/>
    <w:rsid w:val="003F6F8B"/>
    <w:rsid w:val="00404071"/>
    <w:rsid w:val="00410B90"/>
    <w:rsid w:val="00420384"/>
    <w:rsid w:val="00434DB1"/>
    <w:rsid w:val="00437C89"/>
    <w:rsid w:val="00447F2F"/>
    <w:rsid w:val="00451269"/>
    <w:rsid w:val="00453E6D"/>
    <w:rsid w:val="00454285"/>
    <w:rsid w:val="00456996"/>
    <w:rsid w:val="00456CBD"/>
    <w:rsid w:val="004667F5"/>
    <w:rsid w:val="004671D9"/>
    <w:rsid w:val="00474D16"/>
    <w:rsid w:val="00476625"/>
    <w:rsid w:val="0048066A"/>
    <w:rsid w:val="00482132"/>
    <w:rsid w:val="004835A2"/>
    <w:rsid w:val="004842D6"/>
    <w:rsid w:val="004869E1"/>
    <w:rsid w:val="00491240"/>
    <w:rsid w:val="004968D4"/>
    <w:rsid w:val="004A0528"/>
    <w:rsid w:val="004A3E55"/>
    <w:rsid w:val="004A7024"/>
    <w:rsid w:val="004A711E"/>
    <w:rsid w:val="004A7AE4"/>
    <w:rsid w:val="004A7BF8"/>
    <w:rsid w:val="004B15ED"/>
    <w:rsid w:val="004C01E5"/>
    <w:rsid w:val="004C2418"/>
    <w:rsid w:val="004C29B5"/>
    <w:rsid w:val="004C2C98"/>
    <w:rsid w:val="004D05A3"/>
    <w:rsid w:val="004D1759"/>
    <w:rsid w:val="004D1C7B"/>
    <w:rsid w:val="004D2777"/>
    <w:rsid w:val="004D2854"/>
    <w:rsid w:val="004D3BC6"/>
    <w:rsid w:val="004D5422"/>
    <w:rsid w:val="004D70C2"/>
    <w:rsid w:val="004D764A"/>
    <w:rsid w:val="004E3620"/>
    <w:rsid w:val="004E5520"/>
    <w:rsid w:val="004E6255"/>
    <w:rsid w:val="004F1019"/>
    <w:rsid w:val="004F4063"/>
    <w:rsid w:val="004F452C"/>
    <w:rsid w:val="00503348"/>
    <w:rsid w:val="005175AC"/>
    <w:rsid w:val="00526654"/>
    <w:rsid w:val="00536BE7"/>
    <w:rsid w:val="00537797"/>
    <w:rsid w:val="005400DD"/>
    <w:rsid w:val="0054298B"/>
    <w:rsid w:val="00545CD8"/>
    <w:rsid w:val="005464ED"/>
    <w:rsid w:val="00547F9E"/>
    <w:rsid w:val="00551EBD"/>
    <w:rsid w:val="00554400"/>
    <w:rsid w:val="005624D9"/>
    <w:rsid w:val="00565394"/>
    <w:rsid w:val="005664D8"/>
    <w:rsid w:val="0056685D"/>
    <w:rsid w:val="00567FE1"/>
    <w:rsid w:val="005723BB"/>
    <w:rsid w:val="00577706"/>
    <w:rsid w:val="00581F7B"/>
    <w:rsid w:val="005837F8"/>
    <w:rsid w:val="00585544"/>
    <w:rsid w:val="00585642"/>
    <w:rsid w:val="005860A2"/>
    <w:rsid w:val="00592321"/>
    <w:rsid w:val="00592676"/>
    <w:rsid w:val="00594E42"/>
    <w:rsid w:val="005A2DAC"/>
    <w:rsid w:val="005A3FFF"/>
    <w:rsid w:val="005A6022"/>
    <w:rsid w:val="005B2129"/>
    <w:rsid w:val="005B3563"/>
    <w:rsid w:val="005B49A1"/>
    <w:rsid w:val="005B7101"/>
    <w:rsid w:val="005B758C"/>
    <w:rsid w:val="005B7D69"/>
    <w:rsid w:val="005C3D45"/>
    <w:rsid w:val="005D09B2"/>
    <w:rsid w:val="005D4179"/>
    <w:rsid w:val="005D4EB1"/>
    <w:rsid w:val="005E60D1"/>
    <w:rsid w:val="005E6C09"/>
    <w:rsid w:val="005E7870"/>
    <w:rsid w:val="005F6719"/>
    <w:rsid w:val="006104C9"/>
    <w:rsid w:val="00610952"/>
    <w:rsid w:val="00612966"/>
    <w:rsid w:val="00612F75"/>
    <w:rsid w:val="00613360"/>
    <w:rsid w:val="00624086"/>
    <w:rsid w:val="0063286E"/>
    <w:rsid w:val="00635E1B"/>
    <w:rsid w:val="00636687"/>
    <w:rsid w:val="006369D5"/>
    <w:rsid w:val="00644FF0"/>
    <w:rsid w:val="00652306"/>
    <w:rsid w:val="00657F09"/>
    <w:rsid w:val="00666036"/>
    <w:rsid w:val="00672B05"/>
    <w:rsid w:val="00674D2E"/>
    <w:rsid w:val="00675948"/>
    <w:rsid w:val="00683788"/>
    <w:rsid w:val="00694E32"/>
    <w:rsid w:val="006A35F4"/>
    <w:rsid w:val="006B50F9"/>
    <w:rsid w:val="006B53EE"/>
    <w:rsid w:val="006B7790"/>
    <w:rsid w:val="006B77F6"/>
    <w:rsid w:val="006C4159"/>
    <w:rsid w:val="006C62E8"/>
    <w:rsid w:val="006D021B"/>
    <w:rsid w:val="006D1FE6"/>
    <w:rsid w:val="006D26CA"/>
    <w:rsid w:val="006D2C62"/>
    <w:rsid w:val="006D3110"/>
    <w:rsid w:val="006D358D"/>
    <w:rsid w:val="006E04D3"/>
    <w:rsid w:val="006E132D"/>
    <w:rsid w:val="006E316A"/>
    <w:rsid w:val="006E4979"/>
    <w:rsid w:val="006E7BB7"/>
    <w:rsid w:val="006F1AD6"/>
    <w:rsid w:val="006F6B7F"/>
    <w:rsid w:val="007000EA"/>
    <w:rsid w:val="00702FF1"/>
    <w:rsid w:val="007055F7"/>
    <w:rsid w:val="00706422"/>
    <w:rsid w:val="00706B64"/>
    <w:rsid w:val="0071248A"/>
    <w:rsid w:val="007155C6"/>
    <w:rsid w:val="00715CD9"/>
    <w:rsid w:val="00722701"/>
    <w:rsid w:val="00722BCC"/>
    <w:rsid w:val="00724156"/>
    <w:rsid w:val="007242A3"/>
    <w:rsid w:val="00726A4C"/>
    <w:rsid w:val="007271B0"/>
    <w:rsid w:val="00732B3B"/>
    <w:rsid w:val="00733405"/>
    <w:rsid w:val="00733E62"/>
    <w:rsid w:val="007372B3"/>
    <w:rsid w:val="00744517"/>
    <w:rsid w:val="00744B28"/>
    <w:rsid w:val="00752BA2"/>
    <w:rsid w:val="00753446"/>
    <w:rsid w:val="0076085D"/>
    <w:rsid w:val="007632F6"/>
    <w:rsid w:val="00765467"/>
    <w:rsid w:val="00766D16"/>
    <w:rsid w:val="00770270"/>
    <w:rsid w:val="00770D23"/>
    <w:rsid w:val="0078243D"/>
    <w:rsid w:val="00782925"/>
    <w:rsid w:val="007851BD"/>
    <w:rsid w:val="007A2D29"/>
    <w:rsid w:val="007B215E"/>
    <w:rsid w:val="007B634E"/>
    <w:rsid w:val="007C6B2B"/>
    <w:rsid w:val="007D135E"/>
    <w:rsid w:val="007D2196"/>
    <w:rsid w:val="007D38C8"/>
    <w:rsid w:val="007D4CAB"/>
    <w:rsid w:val="007D502E"/>
    <w:rsid w:val="007D5D5B"/>
    <w:rsid w:val="007D673F"/>
    <w:rsid w:val="007E5C18"/>
    <w:rsid w:val="007E5E08"/>
    <w:rsid w:val="007E6CC2"/>
    <w:rsid w:val="007E78DA"/>
    <w:rsid w:val="007F2137"/>
    <w:rsid w:val="007F3403"/>
    <w:rsid w:val="007F5EA9"/>
    <w:rsid w:val="00800DDE"/>
    <w:rsid w:val="00800FE9"/>
    <w:rsid w:val="00802A5E"/>
    <w:rsid w:val="008031C8"/>
    <w:rsid w:val="00804A61"/>
    <w:rsid w:val="008056A3"/>
    <w:rsid w:val="008104D1"/>
    <w:rsid w:val="008120BC"/>
    <w:rsid w:val="008144B9"/>
    <w:rsid w:val="008153D0"/>
    <w:rsid w:val="00820689"/>
    <w:rsid w:val="008230E0"/>
    <w:rsid w:val="00823C5D"/>
    <w:rsid w:val="00823CD5"/>
    <w:rsid w:val="0082739C"/>
    <w:rsid w:val="008303D1"/>
    <w:rsid w:val="008339C2"/>
    <w:rsid w:val="00844B38"/>
    <w:rsid w:val="00847824"/>
    <w:rsid w:val="00850F3C"/>
    <w:rsid w:val="00851D36"/>
    <w:rsid w:val="0085245B"/>
    <w:rsid w:val="0085471D"/>
    <w:rsid w:val="0085682B"/>
    <w:rsid w:val="008624AB"/>
    <w:rsid w:val="00862F3C"/>
    <w:rsid w:val="008717F3"/>
    <w:rsid w:val="0087702D"/>
    <w:rsid w:val="008801BF"/>
    <w:rsid w:val="00885DCB"/>
    <w:rsid w:val="008862F6"/>
    <w:rsid w:val="00887D2F"/>
    <w:rsid w:val="00890938"/>
    <w:rsid w:val="008937EB"/>
    <w:rsid w:val="008938AA"/>
    <w:rsid w:val="00897E22"/>
    <w:rsid w:val="008A371F"/>
    <w:rsid w:val="008B0816"/>
    <w:rsid w:val="008B17D0"/>
    <w:rsid w:val="008B2013"/>
    <w:rsid w:val="008B2EDC"/>
    <w:rsid w:val="008C144A"/>
    <w:rsid w:val="008C2664"/>
    <w:rsid w:val="008C2B04"/>
    <w:rsid w:val="008C391E"/>
    <w:rsid w:val="008C5510"/>
    <w:rsid w:val="008D426C"/>
    <w:rsid w:val="008D70F3"/>
    <w:rsid w:val="008D7AEF"/>
    <w:rsid w:val="008E1FBB"/>
    <w:rsid w:val="008E3390"/>
    <w:rsid w:val="008F0B4B"/>
    <w:rsid w:val="008F1C99"/>
    <w:rsid w:val="008F3079"/>
    <w:rsid w:val="008F336C"/>
    <w:rsid w:val="008F6CAA"/>
    <w:rsid w:val="00902B4A"/>
    <w:rsid w:val="0090379A"/>
    <w:rsid w:val="0090654B"/>
    <w:rsid w:val="00906870"/>
    <w:rsid w:val="0091048E"/>
    <w:rsid w:val="009127F3"/>
    <w:rsid w:val="00914DD0"/>
    <w:rsid w:val="009240DE"/>
    <w:rsid w:val="009263FC"/>
    <w:rsid w:val="009303FD"/>
    <w:rsid w:val="0093499E"/>
    <w:rsid w:val="00934E0A"/>
    <w:rsid w:val="0093650D"/>
    <w:rsid w:val="00943204"/>
    <w:rsid w:val="0094442F"/>
    <w:rsid w:val="00944CBD"/>
    <w:rsid w:val="00950FD3"/>
    <w:rsid w:val="00956569"/>
    <w:rsid w:val="0096112C"/>
    <w:rsid w:val="00962061"/>
    <w:rsid w:val="00963FFB"/>
    <w:rsid w:val="009672E8"/>
    <w:rsid w:val="009677DE"/>
    <w:rsid w:val="00970F96"/>
    <w:rsid w:val="00972118"/>
    <w:rsid w:val="00975E19"/>
    <w:rsid w:val="00977529"/>
    <w:rsid w:val="009804DD"/>
    <w:rsid w:val="00982312"/>
    <w:rsid w:val="00983175"/>
    <w:rsid w:val="00985FD5"/>
    <w:rsid w:val="00987D5A"/>
    <w:rsid w:val="0099160A"/>
    <w:rsid w:val="0099187E"/>
    <w:rsid w:val="00992366"/>
    <w:rsid w:val="009924B8"/>
    <w:rsid w:val="00993844"/>
    <w:rsid w:val="00994F49"/>
    <w:rsid w:val="0099702C"/>
    <w:rsid w:val="009A3D7B"/>
    <w:rsid w:val="009A6134"/>
    <w:rsid w:val="009B146B"/>
    <w:rsid w:val="009B7869"/>
    <w:rsid w:val="009C0622"/>
    <w:rsid w:val="009C2AA1"/>
    <w:rsid w:val="009C548D"/>
    <w:rsid w:val="009C6657"/>
    <w:rsid w:val="009D0CB4"/>
    <w:rsid w:val="009D14CF"/>
    <w:rsid w:val="009D3F64"/>
    <w:rsid w:val="009E11EE"/>
    <w:rsid w:val="009E385A"/>
    <w:rsid w:val="009E7050"/>
    <w:rsid w:val="009F30D3"/>
    <w:rsid w:val="009F6C76"/>
    <w:rsid w:val="00A1692B"/>
    <w:rsid w:val="00A25A04"/>
    <w:rsid w:val="00A3074E"/>
    <w:rsid w:val="00A30C3A"/>
    <w:rsid w:val="00A32F9A"/>
    <w:rsid w:val="00A37D4E"/>
    <w:rsid w:val="00A40145"/>
    <w:rsid w:val="00A50B7E"/>
    <w:rsid w:val="00A50CDC"/>
    <w:rsid w:val="00A5630A"/>
    <w:rsid w:val="00A60C85"/>
    <w:rsid w:val="00A72E35"/>
    <w:rsid w:val="00A76B8A"/>
    <w:rsid w:val="00A777DA"/>
    <w:rsid w:val="00A87BFE"/>
    <w:rsid w:val="00A94E56"/>
    <w:rsid w:val="00A94F66"/>
    <w:rsid w:val="00A97084"/>
    <w:rsid w:val="00AA1DC5"/>
    <w:rsid w:val="00AA4730"/>
    <w:rsid w:val="00AA69D7"/>
    <w:rsid w:val="00AB17C3"/>
    <w:rsid w:val="00AB53CE"/>
    <w:rsid w:val="00AB5400"/>
    <w:rsid w:val="00AC4757"/>
    <w:rsid w:val="00AD4B0B"/>
    <w:rsid w:val="00AD7119"/>
    <w:rsid w:val="00AE23A7"/>
    <w:rsid w:val="00AE4222"/>
    <w:rsid w:val="00AF0166"/>
    <w:rsid w:val="00AF1C11"/>
    <w:rsid w:val="00AF1D85"/>
    <w:rsid w:val="00B006A1"/>
    <w:rsid w:val="00B012A5"/>
    <w:rsid w:val="00B019AE"/>
    <w:rsid w:val="00B01BDF"/>
    <w:rsid w:val="00B0403E"/>
    <w:rsid w:val="00B05B6A"/>
    <w:rsid w:val="00B07614"/>
    <w:rsid w:val="00B07E24"/>
    <w:rsid w:val="00B108E0"/>
    <w:rsid w:val="00B118E4"/>
    <w:rsid w:val="00B15234"/>
    <w:rsid w:val="00B21663"/>
    <w:rsid w:val="00B242DC"/>
    <w:rsid w:val="00B25E5F"/>
    <w:rsid w:val="00B26A90"/>
    <w:rsid w:val="00B35FFC"/>
    <w:rsid w:val="00B4024F"/>
    <w:rsid w:val="00B422E8"/>
    <w:rsid w:val="00B44958"/>
    <w:rsid w:val="00B536D0"/>
    <w:rsid w:val="00B555EC"/>
    <w:rsid w:val="00B62C73"/>
    <w:rsid w:val="00B63765"/>
    <w:rsid w:val="00B663A0"/>
    <w:rsid w:val="00B702FD"/>
    <w:rsid w:val="00B7205A"/>
    <w:rsid w:val="00B75FFB"/>
    <w:rsid w:val="00B76743"/>
    <w:rsid w:val="00B76D2E"/>
    <w:rsid w:val="00B77086"/>
    <w:rsid w:val="00B826C2"/>
    <w:rsid w:val="00B84198"/>
    <w:rsid w:val="00B92535"/>
    <w:rsid w:val="00B942B1"/>
    <w:rsid w:val="00B95520"/>
    <w:rsid w:val="00BA6A13"/>
    <w:rsid w:val="00BB2EA7"/>
    <w:rsid w:val="00BB47C1"/>
    <w:rsid w:val="00BB4BE8"/>
    <w:rsid w:val="00BB5271"/>
    <w:rsid w:val="00BC1338"/>
    <w:rsid w:val="00BC1B42"/>
    <w:rsid w:val="00BC33DB"/>
    <w:rsid w:val="00BC623B"/>
    <w:rsid w:val="00BC652A"/>
    <w:rsid w:val="00BD0007"/>
    <w:rsid w:val="00BD0598"/>
    <w:rsid w:val="00BD1A88"/>
    <w:rsid w:val="00BD6079"/>
    <w:rsid w:val="00BE0790"/>
    <w:rsid w:val="00BE21A0"/>
    <w:rsid w:val="00BE44DC"/>
    <w:rsid w:val="00BF31B9"/>
    <w:rsid w:val="00BF35C9"/>
    <w:rsid w:val="00BF36A7"/>
    <w:rsid w:val="00BF545B"/>
    <w:rsid w:val="00BF7DE8"/>
    <w:rsid w:val="00C0377B"/>
    <w:rsid w:val="00C03D1F"/>
    <w:rsid w:val="00C06024"/>
    <w:rsid w:val="00C1037F"/>
    <w:rsid w:val="00C10457"/>
    <w:rsid w:val="00C13B28"/>
    <w:rsid w:val="00C21934"/>
    <w:rsid w:val="00C25704"/>
    <w:rsid w:val="00C26195"/>
    <w:rsid w:val="00C266BE"/>
    <w:rsid w:val="00C31D14"/>
    <w:rsid w:val="00C32FA7"/>
    <w:rsid w:val="00C34C3B"/>
    <w:rsid w:val="00C445D3"/>
    <w:rsid w:val="00C506FA"/>
    <w:rsid w:val="00C507AA"/>
    <w:rsid w:val="00C5677A"/>
    <w:rsid w:val="00C57647"/>
    <w:rsid w:val="00C60362"/>
    <w:rsid w:val="00C606D2"/>
    <w:rsid w:val="00C60856"/>
    <w:rsid w:val="00C64CD9"/>
    <w:rsid w:val="00C70549"/>
    <w:rsid w:val="00C708E8"/>
    <w:rsid w:val="00C740FE"/>
    <w:rsid w:val="00C77CE2"/>
    <w:rsid w:val="00C81740"/>
    <w:rsid w:val="00C82442"/>
    <w:rsid w:val="00C82532"/>
    <w:rsid w:val="00C82BBC"/>
    <w:rsid w:val="00C874A0"/>
    <w:rsid w:val="00C876EC"/>
    <w:rsid w:val="00C90D5D"/>
    <w:rsid w:val="00C91844"/>
    <w:rsid w:val="00C95996"/>
    <w:rsid w:val="00C96889"/>
    <w:rsid w:val="00CA2788"/>
    <w:rsid w:val="00CA74FD"/>
    <w:rsid w:val="00CB0DC2"/>
    <w:rsid w:val="00CB0F71"/>
    <w:rsid w:val="00CB634C"/>
    <w:rsid w:val="00CC50EC"/>
    <w:rsid w:val="00CC7D31"/>
    <w:rsid w:val="00CD340E"/>
    <w:rsid w:val="00CD5521"/>
    <w:rsid w:val="00CD6B81"/>
    <w:rsid w:val="00CE0606"/>
    <w:rsid w:val="00CE6167"/>
    <w:rsid w:val="00CE66D4"/>
    <w:rsid w:val="00CE7D31"/>
    <w:rsid w:val="00CF0F86"/>
    <w:rsid w:val="00CF21EE"/>
    <w:rsid w:val="00D036FA"/>
    <w:rsid w:val="00D06BFD"/>
    <w:rsid w:val="00D106F8"/>
    <w:rsid w:val="00D10BB6"/>
    <w:rsid w:val="00D128AD"/>
    <w:rsid w:val="00D134A7"/>
    <w:rsid w:val="00D20863"/>
    <w:rsid w:val="00D20DA2"/>
    <w:rsid w:val="00D24FA2"/>
    <w:rsid w:val="00D3422F"/>
    <w:rsid w:val="00D3669F"/>
    <w:rsid w:val="00D404BA"/>
    <w:rsid w:val="00D4752C"/>
    <w:rsid w:val="00D509B1"/>
    <w:rsid w:val="00D52882"/>
    <w:rsid w:val="00D5399E"/>
    <w:rsid w:val="00D540B0"/>
    <w:rsid w:val="00D563FA"/>
    <w:rsid w:val="00D66E8D"/>
    <w:rsid w:val="00D67351"/>
    <w:rsid w:val="00D67A00"/>
    <w:rsid w:val="00D70651"/>
    <w:rsid w:val="00D70D25"/>
    <w:rsid w:val="00D722B5"/>
    <w:rsid w:val="00D73B12"/>
    <w:rsid w:val="00D84A36"/>
    <w:rsid w:val="00D862C4"/>
    <w:rsid w:val="00D8790F"/>
    <w:rsid w:val="00D925A0"/>
    <w:rsid w:val="00D92BE1"/>
    <w:rsid w:val="00D93A9E"/>
    <w:rsid w:val="00DA1044"/>
    <w:rsid w:val="00DA2075"/>
    <w:rsid w:val="00DA4484"/>
    <w:rsid w:val="00DA5E02"/>
    <w:rsid w:val="00DB1FFC"/>
    <w:rsid w:val="00DB5222"/>
    <w:rsid w:val="00DC318B"/>
    <w:rsid w:val="00DD0E72"/>
    <w:rsid w:val="00DD3EFB"/>
    <w:rsid w:val="00DD5870"/>
    <w:rsid w:val="00DD6595"/>
    <w:rsid w:val="00DE2993"/>
    <w:rsid w:val="00DE59B6"/>
    <w:rsid w:val="00DE6B3D"/>
    <w:rsid w:val="00DF737D"/>
    <w:rsid w:val="00DF7D99"/>
    <w:rsid w:val="00E01273"/>
    <w:rsid w:val="00E01BB3"/>
    <w:rsid w:val="00E05BC8"/>
    <w:rsid w:val="00E07020"/>
    <w:rsid w:val="00E165D4"/>
    <w:rsid w:val="00E17575"/>
    <w:rsid w:val="00E21552"/>
    <w:rsid w:val="00E216C6"/>
    <w:rsid w:val="00E3019F"/>
    <w:rsid w:val="00E314E5"/>
    <w:rsid w:val="00E32953"/>
    <w:rsid w:val="00E33050"/>
    <w:rsid w:val="00E35253"/>
    <w:rsid w:val="00E3787D"/>
    <w:rsid w:val="00E51CA7"/>
    <w:rsid w:val="00E5232D"/>
    <w:rsid w:val="00E601FD"/>
    <w:rsid w:val="00E61AB2"/>
    <w:rsid w:val="00E64816"/>
    <w:rsid w:val="00E64C27"/>
    <w:rsid w:val="00E75164"/>
    <w:rsid w:val="00E76489"/>
    <w:rsid w:val="00E77174"/>
    <w:rsid w:val="00E81E84"/>
    <w:rsid w:val="00E8214C"/>
    <w:rsid w:val="00E84EA0"/>
    <w:rsid w:val="00E8527C"/>
    <w:rsid w:val="00E91201"/>
    <w:rsid w:val="00E91454"/>
    <w:rsid w:val="00E933F3"/>
    <w:rsid w:val="00E937BC"/>
    <w:rsid w:val="00E96548"/>
    <w:rsid w:val="00E965A6"/>
    <w:rsid w:val="00EA1205"/>
    <w:rsid w:val="00EA15EE"/>
    <w:rsid w:val="00EA2034"/>
    <w:rsid w:val="00EA27BA"/>
    <w:rsid w:val="00EA546B"/>
    <w:rsid w:val="00EC5770"/>
    <w:rsid w:val="00EC6044"/>
    <w:rsid w:val="00ED24C9"/>
    <w:rsid w:val="00EE005D"/>
    <w:rsid w:val="00EE08EF"/>
    <w:rsid w:val="00EE1641"/>
    <w:rsid w:val="00EE478A"/>
    <w:rsid w:val="00EE54AD"/>
    <w:rsid w:val="00EF3DAA"/>
    <w:rsid w:val="00EF5341"/>
    <w:rsid w:val="00EF5DCD"/>
    <w:rsid w:val="00F122BB"/>
    <w:rsid w:val="00F13DD5"/>
    <w:rsid w:val="00F162BC"/>
    <w:rsid w:val="00F201F0"/>
    <w:rsid w:val="00F241FD"/>
    <w:rsid w:val="00F260B8"/>
    <w:rsid w:val="00F3598F"/>
    <w:rsid w:val="00F37070"/>
    <w:rsid w:val="00F422AC"/>
    <w:rsid w:val="00F51675"/>
    <w:rsid w:val="00F5539B"/>
    <w:rsid w:val="00F55851"/>
    <w:rsid w:val="00F56074"/>
    <w:rsid w:val="00F57CCF"/>
    <w:rsid w:val="00F6207E"/>
    <w:rsid w:val="00F63017"/>
    <w:rsid w:val="00F66640"/>
    <w:rsid w:val="00F66F12"/>
    <w:rsid w:val="00F72263"/>
    <w:rsid w:val="00F722FD"/>
    <w:rsid w:val="00F723E2"/>
    <w:rsid w:val="00F75F65"/>
    <w:rsid w:val="00F76D52"/>
    <w:rsid w:val="00F806B1"/>
    <w:rsid w:val="00F80708"/>
    <w:rsid w:val="00F80754"/>
    <w:rsid w:val="00F85B60"/>
    <w:rsid w:val="00F86DB6"/>
    <w:rsid w:val="00F92252"/>
    <w:rsid w:val="00F92DD4"/>
    <w:rsid w:val="00F93CCF"/>
    <w:rsid w:val="00F94ECC"/>
    <w:rsid w:val="00F96345"/>
    <w:rsid w:val="00FA309D"/>
    <w:rsid w:val="00FA4A1A"/>
    <w:rsid w:val="00FA623F"/>
    <w:rsid w:val="00FB1AEA"/>
    <w:rsid w:val="00FB236A"/>
    <w:rsid w:val="00FB4465"/>
    <w:rsid w:val="00FB5553"/>
    <w:rsid w:val="00FD27DD"/>
    <w:rsid w:val="00FD3F2A"/>
    <w:rsid w:val="00FD490E"/>
    <w:rsid w:val="00FE390D"/>
    <w:rsid w:val="00FE4C44"/>
    <w:rsid w:val="00FE7EBB"/>
    <w:rsid w:val="00FF0366"/>
    <w:rsid w:val="00FF35F4"/>
    <w:rsid w:val="00FF75F4"/>
    <w:rsid w:val="00FF7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64428D-01A0-4201-B09C-17DAF1EF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1FE"/>
    <w:pPr>
      <w:autoSpaceDE w:val="0"/>
      <w:autoSpaceDN w:val="0"/>
    </w:pPr>
    <w:rPr>
      <w:lang w:val="ru-RU" w:eastAsia="ru-RU"/>
    </w:rPr>
  </w:style>
  <w:style w:type="paragraph" w:styleId="1">
    <w:name w:val="heading 1"/>
    <w:basedOn w:val="a"/>
    <w:next w:val="a"/>
    <w:link w:val="10"/>
    <w:uiPriority w:val="99"/>
    <w:qFormat/>
    <w:rsid w:val="006D1FE6"/>
    <w:pPr>
      <w:keepNext/>
      <w:spacing w:before="240" w:after="60"/>
      <w:outlineLvl w:val="0"/>
    </w:pPr>
    <w:rPr>
      <w:rFonts w:ascii="Cambria" w:hAnsi="Cambria"/>
      <w:b/>
      <w:kern w:val="32"/>
      <w:sz w:val="32"/>
    </w:rPr>
  </w:style>
  <w:style w:type="paragraph" w:styleId="2">
    <w:name w:val="heading 2"/>
    <w:basedOn w:val="a"/>
    <w:next w:val="a"/>
    <w:link w:val="20"/>
    <w:uiPriority w:val="9"/>
    <w:qFormat/>
    <w:rsid w:val="000F51FE"/>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1FE6"/>
    <w:rPr>
      <w:rFonts w:ascii="Cambria" w:hAnsi="Cambria"/>
      <w:b/>
      <w:kern w:val="32"/>
      <w:sz w:val="32"/>
      <w:lang w:val="ru-RU" w:eastAsia="ru-RU"/>
    </w:rPr>
  </w:style>
  <w:style w:type="character" w:customStyle="1" w:styleId="20">
    <w:name w:val="Заголовок 2 Знак"/>
    <w:link w:val="2"/>
    <w:uiPriority w:val="9"/>
    <w:semiHidden/>
    <w:rsid w:val="00DE24E5"/>
    <w:rPr>
      <w:rFonts w:ascii="Cambria" w:eastAsia="Times New Roman" w:hAnsi="Cambria" w:cs="Times New Roman"/>
      <w:b/>
      <w:bCs/>
      <w:i/>
      <w:iCs/>
      <w:sz w:val="28"/>
      <w:szCs w:val="28"/>
      <w:lang w:val="ru-RU" w:eastAsia="ru-RU"/>
    </w:rPr>
  </w:style>
  <w:style w:type="paragraph" w:styleId="a3">
    <w:name w:val="Body Text Indent"/>
    <w:basedOn w:val="a"/>
    <w:link w:val="a4"/>
    <w:uiPriority w:val="99"/>
    <w:rsid w:val="000F51FE"/>
    <w:pPr>
      <w:jc w:val="center"/>
    </w:pPr>
  </w:style>
  <w:style w:type="character" w:customStyle="1" w:styleId="a4">
    <w:name w:val="Основной текст с отступом Знак"/>
    <w:link w:val="a3"/>
    <w:uiPriority w:val="99"/>
    <w:semiHidden/>
    <w:rsid w:val="00DE24E5"/>
    <w:rPr>
      <w:sz w:val="20"/>
      <w:szCs w:val="20"/>
      <w:lang w:val="ru-RU" w:eastAsia="ru-RU"/>
    </w:rPr>
  </w:style>
  <w:style w:type="paragraph" w:customStyle="1" w:styleId="11">
    <w:name w:val="Обычный1"/>
    <w:basedOn w:val="a"/>
    <w:uiPriority w:val="99"/>
    <w:rsid w:val="000F51FE"/>
    <w:pPr>
      <w:pBdr>
        <w:top w:val="single" w:sz="2" w:space="5" w:color="A8D992"/>
        <w:left w:val="single" w:sz="6" w:space="5" w:color="A8D992"/>
        <w:bottom w:val="single" w:sz="2" w:space="5" w:color="A8D992"/>
        <w:right w:val="single" w:sz="6" w:space="5" w:color="A8D992"/>
      </w:pBdr>
      <w:shd w:val="clear" w:color="auto" w:fill="FFFFFF"/>
      <w:autoSpaceDE/>
      <w:autoSpaceDN/>
      <w:spacing w:before="120" w:after="216" w:line="336" w:lineRule="atLeast"/>
    </w:pPr>
    <w:rPr>
      <w:color w:val="000000"/>
      <w:sz w:val="24"/>
      <w:szCs w:val="24"/>
    </w:rPr>
  </w:style>
  <w:style w:type="paragraph" w:customStyle="1" w:styleId="a5">
    <w:name w:val="заголов"/>
    <w:basedOn w:val="a"/>
    <w:uiPriority w:val="99"/>
    <w:rsid w:val="000F51FE"/>
    <w:pPr>
      <w:widowControl w:val="0"/>
      <w:suppressAutoHyphens/>
      <w:autoSpaceDE/>
      <w:autoSpaceDN/>
      <w:jc w:val="center"/>
    </w:pPr>
    <w:rPr>
      <w:b/>
      <w:kern w:val="2"/>
      <w:sz w:val="24"/>
      <w:szCs w:val="24"/>
      <w:lang w:val="uk-UA" w:eastAsia="ar-SA"/>
    </w:rPr>
  </w:style>
  <w:style w:type="paragraph" w:customStyle="1" w:styleId="a6">
    <w:name w:val="Знак Знак Знак Знак"/>
    <w:basedOn w:val="a"/>
    <w:uiPriority w:val="99"/>
    <w:rsid w:val="000F51FE"/>
    <w:pPr>
      <w:autoSpaceDE/>
      <w:autoSpaceDN/>
    </w:pPr>
    <w:rPr>
      <w:rFonts w:ascii="Verdana" w:hAnsi="Verdana" w:cs="Verdana"/>
      <w:sz w:val="28"/>
      <w:szCs w:val="28"/>
      <w:lang w:val="en-US" w:eastAsia="en-US"/>
    </w:rPr>
  </w:style>
  <w:style w:type="paragraph" w:styleId="a7">
    <w:name w:val="header"/>
    <w:basedOn w:val="a"/>
    <w:link w:val="a8"/>
    <w:uiPriority w:val="99"/>
    <w:rsid w:val="002404C5"/>
    <w:pPr>
      <w:tabs>
        <w:tab w:val="center" w:pos="4677"/>
        <w:tab w:val="right" w:pos="9355"/>
      </w:tabs>
    </w:pPr>
  </w:style>
  <w:style w:type="character" w:customStyle="1" w:styleId="a8">
    <w:name w:val="Верхний колонтитул Знак"/>
    <w:link w:val="a7"/>
    <w:uiPriority w:val="99"/>
    <w:semiHidden/>
    <w:rsid w:val="00DE24E5"/>
    <w:rPr>
      <w:sz w:val="20"/>
      <w:szCs w:val="20"/>
      <w:lang w:val="ru-RU" w:eastAsia="ru-RU"/>
    </w:rPr>
  </w:style>
  <w:style w:type="character" w:styleId="a9">
    <w:name w:val="page number"/>
    <w:uiPriority w:val="99"/>
    <w:rsid w:val="002404C5"/>
    <w:rPr>
      <w:rFonts w:cs="Times New Roman"/>
    </w:rPr>
  </w:style>
  <w:style w:type="paragraph" w:customStyle="1" w:styleId="12">
    <w:name w:val="Знак1"/>
    <w:basedOn w:val="a"/>
    <w:uiPriority w:val="99"/>
    <w:rsid w:val="00944CBD"/>
    <w:pPr>
      <w:autoSpaceDE/>
      <w:autoSpaceDN/>
    </w:pPr>
    <w:rPr>
      <w:rFonts w:ascii="Verdana" w:hAnsi="Verdana" w:cs="Verdana"/>
      <w:sz w:val="28"/>
      <w:szCs w:val="28"/>
      <w:lang w:val="en-US" w:eastAsia="en-US"/>
    </w:rPr>
  </w:style>
  <w:style w:type="paragraph" w:customStyle="1" w:styleId="FR1">
    <w:name w:val="FR1"/>
    <w:uiPriority w:val="99"/>
    <w:rsid w:val="00944CBD"/>
    <w:pPr>
      <w:widowControl w:val="0"/>
      <w:autoSpaceDE w:val="0"/>
      <w:autoSpaceDN w:val="0"/>
      <w:adjustRightInd w:val="0"/>
      <w:jc w:val="center"/>
    </w:pPr>
    <w:rPr>
      <w:rFonts w:ascii="Arial" w:hAnsi="Arial" w:cs="Arial"/>
      <w:noProof/>
      <w:sz w:val="24"/>
      <w:szCs w:val="24"/>
    </w:rPr>
  </w:style>
  <w:style w:type="paragraph" w:styleId="aa">
    <w:name w:val="footer"/>
    <w:basedOn w:val="a"/>
    <w:link w:val="ab"/>
    <w:uiPriority w:val="99"/>
    <w:rsid w:val="00944CBD"/>
    <w:pPr>
      <w:tabs>
        <w:tab w:val="center" w:pos="4677"/>
        <w:tab w:val="right" w:pos="9355"/>
      </w:tabs>
      <w:autoSpaceDE/>
      <w:autoSpaceDN/>
    </w:pPr>
  </w:style>
  <w:style w:type="character" w:customStyle="1" w:styleId="ab">
    <w:name w:val="Нижний колонтитул Знак"/>
    <w:link w:val="aa"/>
    <w:uiPriority w:val="99"/>
    <w:semiHidden/>
    <w:rsid w:val="00DE24E5"/>
    <w:rPr>
      <w:sz w:val="20"/>
      <w:szCs w:val="20"/>
      <w:lang w:val="ru-RU" w:eastAsia="ru-RU"/>
    </w:rPr>
  </w:style>
  <w:style w:type="character" w:styleId="ac">
    <w:name w:val="Hyperlink"/>
    <w:uiPriority w:val="99"/>
    <w:rsid w:val="002853C6"/>
    <w:rPr>
      <w:rFonts w:cs="Times New Roman"/>
      <w:color w:val="0000FF"/>
      <w:u w:val="single"/>
    </w:rPr>
  </w:style>
  <w:style w:type="paragraph" w:styleId="ad">
    <w:name w:val="Normal (Web)"/>
    <w:basedOn w:val="a"/>
    <w:uiPriority w:val="99"/>
    <w:rsid w:val="007D135E"/>
    <w:pPr>
      <w:autoSpaceDE/>
      <w:autoSpaceDN/>
      <w:spacing w:before="100" w:beforeAutospacing="1" w:after="100" w:afterAutospacing="1"/>
    </w:pPr>
    <w:rPr>
      <w:sz w:val="24"/>
      <w:szCs w:val="24"/>
    </w:rPr>
  </w:style>
  <w:style w:type="paragraph" w:customStyle="1" w:styleId="StyleZakonu">
    <w:name w:val="StyleZakonu"/>
    <w:basedOn w:val="a"/>
    <w:link w:val="StyleZakonu0"/>
    <w:uiPriority w:val="99"/>
    <w:rsid w:val="00844B38"/>
    <w:pPr>
      <w:autoSpaceDE/>
      <w:autoSpaceDN/>
      <w:spacing w:after="60" w:line="220" w:lineRule="exact"/>
      <w:ind w:firstLine="284"/>
      <w:jc w:val="both"/>
    </w:pPr>
    <w:rPr>
      <w:lang w:val="uk-UA"/>
    </w:rPr>
  </w:style>
  <w:style w:type="character" w:customStyle="1" w:styleId="StyleZakonu0">
    <w:name w:val="StyleZakonu Знак"/>
    <w:link w:val="StyleZakonu"/>
    <w:uiPriority w:val="99"/>
    <w:locked/>
    <w:rsid w:val="00844B38"/>
    <w:rPr>
      <w:lang w:val="uk-UA" w:eastAsia="ru-RU"/>
    </w:rPr>
  </w:style>
  <w:style w:type="paragraph" w:styleId="ae">
    <w:name w:val="Balloon Text"/>
    <w:basedOn w:val="a"/>
    <w:link w:val="af"/>
    <w:uiPriority w:val="99"/>
    <w:rsid w:val="00612F75"/>
    <w:rPr>
      <w:rFonts w:ascii="Tahoma" w:hAnsi="Tahoma"/>
      <w:sz w:val="16"/>
    </w:rPr>
  </w:style>
  <w:style w:type="character" w:customStyle="1" w:styleId="af">
    <w:name w:val="Текст выноски Знак"/>
    <w:link w:val="ae"/>
    <w:uiPriority w:val="99"/>
    <w:locked/>
    <w:rsid w:val="00612F75"/>
    <w:rPr>
      <w:rFonts w:ascii="Tahoma" w:hAnsi="Tahoma"/>
      <w:sz w:val="16"/>
      <w:lang w:val="ru-RU" w:eastAsia="ru-RU"/>
    </w:rPr>
  </w:style>
  <w:style w:type="table" w:styleId="af0">
    <w:name w:val="Table Grid"/>
    <w:basedOn w:val="a1"/>
    <w:uiPriority w:val="99"/>
    <w:rsid w:val="00CF0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uiPriority w:val="99"/>
    <w:rsid w:val="006C62E8"/>
    <w:rPr>
      <w:kern w:val="24"/>
      <w:sz w:val="28"/>
      <w:lang w:val="ru-RU" w:eastAsia="ru-RU"/>
    </w:rPr>
  </w:style>
  <w:style w:type="character" w:styleId="af1">
    <w:name w:val="Strong"/>
    <w:uiPriority w:val="99"/>
    <w:qFormat/>
    <w:locked/>
    <w:rsid w:val="006C62E8"/>
    <w:rPr>
      <w:rFonts w:ascii="Times New Roman" w:hAnsi="Times New Roman" w:cs="Times New Roman"/>
      <w:b/>
    </w:rPr>
  </w:style>
  <w:style w:type="paragraph" w:customStyle="1" w:styleId="docdata">
    <w:name w:val="docdata"/>
    <w:aliases w:val="docy,v5,3333,baiaagaaboqcaaadvqgaaaxlcaaaaaaaaaaaaaaaaaaaaaaaaaaaaaaaaaaaaaaaaaaaaaaaaaaaaaaaaaaaaaaaaaaaaaaaaaaaaaaaaaaaaaaaaaaaaaaaaaaaaaaaaaaaaaaaaaaaaaaaaaaaaaaaaaaaaaaaaaaaaaaaaaaaaaaaaaaaaaaaaaaaaaaaaaaaaaaaaaaaaaaaaaaaaaaaaaaaaaaaaaaaaaaa"/>
    <w:basedOn w:val="a"/>
    <w:rsid w:val="00331499"/>
    <w:pPr>
      <w:autoSpaceDE/>
      <w:autoSpaceDN/>
      <w:spacing w:before="100" w:beforeAutospacing="1" w:after="100" w:afterAutospacing="1"/>
    </w:pPr>
    <w:rPr>
      <w:sz w:val="24"/>
      <w:szCs w:val="24"/>
      <w:lang w:val="uk-UA" w:eastAsia="uk-UA"/>
    </w:rPr>
  </w:style>
  <w:style w:type="character" w:customStyle="1" w:styleId="2982">
    <w:name w:val="2982"/>
    <w:aliases w:val="baiaagaaboqcaaadrgcaaavubwaaaaaaaaaaaaaaaaaaaaaaaaaaaaaaaaaaaaaaaaaaaaaaaaaaaaaaaaaaaaaaaaaaaaaaaaaaaaaaaaaaaaaaaaaaaaaaaaaaaaaaaaaaaaaaaaaaaaaaaaaaaaaaaaaaaaaaaaaaaaaaaaaaaaaaaaaaaaaaaaaaaaaaaaaaaaaaaaaaaaaaaaaaaaaaaaaaaaaaaaaaaaaa"/>
    <w:basedOn w:val="a0"/>
    <w:rsid w:val="00B6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106">
      <w:bodyDiv w:val="1"/>
      <w:marLeft w:val="0"/>
      <w:marRight w:val="0"/>
      <w:marTop w:val="0"/>
      <w:marBottom w:val="0"/>
      <w:divBdr>
        <w:top w:val="none" w:sz="0" w:space="0" w:color="auto"/>
        <w:left w:val="none" w:sz="0" w:space="0" w:color="auto"/>
        <w:bottom w:val="none" w:sz="0" w:space="0" w:color="auto"/>
        <w:right w:val="none" w:sz="0" w:space="0" w:color="auto"/>
      </w:divBdr>
    </w:div>
    <w:div w:id="788940503">
      <w:marLeft w:val="0"/>
      <w:marRight w:val="0"/>
      <w:marTop w:val="0"/>
      <w:marBottom w:val="0"/>
      <w:divBdr>
        <w:top w:val="none" w:sz="0" w:space="0" w:color="auto"/>
        <w:left w:val="none" w:sz="0" w:space="0" w:color="auto"/>
        <w:bottom w:val="none" w:sz="0" w:space="0" w:color="auto"/>
        <w:right w:val="none" w:sz="0" w:space="0" w:color="auto"/>
      </w:divBdr>
    </w:div>
    <w:div w:id="788940504">
      <w:marLeft w:val="0"/>
      <w:marRight w:val="0"/>
      <w:marTop w:val="0"/>
      <w:marBottom w:val="0"/>
      <w:divBdr>
        <w:top w:val="none" w:sz="0" w:space="0" w:color="auto"/>
        <w:left w:val="none" w:sz="0" w:space="0" w:color="auto"/>
        <w:bottom w:val="none" w:sz="0" w:space="0" w:color="auto"/>
        <w:right w:val="none" w:sz="0" w:space="0" w:color="auto"/>
      </w:divBdr>
    </w:div>
    <w:div w:id="788940505">
      <w:marLeft w:val="0"/>
      <w:marRight w:val="0"/>
      <w:marTop w:val="0"/>
      <w:marBottom w:val="0"/>
      <w:divBdr>
        <w:top w:val="none" w:sz="0" w:space="0" w:color="auto"/>
        <w:left w:val="none" w:sz="0" w:space="0" w:color="auto"/>
        <w:bottom w:val="none" w:sz="0" w:space="0" w:color="auto"/>
        <w:right w:val="none" w:sz="0" w:space="0" w:color="auto"/>
      </w:divBdr>
    </w:div>
    <w:div w:id="788940506">
      <w:marLeft w:val="0"/>
      <w:marRight w:val="0"/>
      <w:marTop w:val="0"/>
      <w:marBottom w:val="0"/>
      <w:divBdr>
        <w:top w:val="none" w:sz="0" w:space="0" w:color="auto"/>
        <w:left w:val="none" w:sz="0" w:space="0" w:color="auto"/>
        <w:bottom w:val="none" w:sz="0" w:space="0" w:color="auto"/>
        <w:right w:val="none" w:sz="0" w:space="0" w:color="auto"/>
      </w:divBdr>
    </w:div>
    <w:div w:id="788940507">
      <w:marLeft w:val="0"/>
      <w:marRight w:val="0"/>
      <w:marTop w:val="0"/>
      <w:marBottom w:val="0"/>
      <w:divBdr>
        <w:top w:val="none" w:sz="0" w:space="0" w:color="auto"/>
        <w:left w:val="none" w:sz="0" w:space="0" w:color="auto"/>
        <w:bottom w:val="none" w:sz="0" w:space="0" w:color="auto"/>
        <w:right w:val="none" w:sz="0" w:space="0" w:color="auto"/>
      </w:divBdr>
    </w:div>
    <w:div w:id="788940508">
      <w:marLeft w:val="0"/>
      <w:marRight w:val="0"/>
      <w:marTop w:val="0"/>
      <w:marBottom w:val="0"/>
      <w:divBdr>
        <w:top w:val="none" w:sz="0" w:space="0" w:color="auto"/>
        <w:left w:val="none" w:sz="0" w:space="0" w:color="auto"/>
        <w:bottom w:val="none" w:sz="0" w:space="0" w:color="auto"/>
        <w:right w:val="none" w:sz="0" w:space="0" w:color="auto"/>
      </w:divBdr>
    </w:div>
    <w:div w:id="788940509">
      <w:marLeft w:val="0"/>
      <w:marRight w:val="0"/>
      <w:marTop w:val="0"/>
      <w:marBottom w:val="0"/>
      <w:divBdr>
        <w:top w:val="none" w:sz="0" w:space="0" w:color="auto"/>
        <w:left w:val="none" w:sz="0" w:space="0" w:color="auto"/>
        <w:bottom w:val="none" w:sz="0" w:space="0" w:color="auto"/>
        <w:right w:val="none" w:sz="0" w:space="0" w:color="auto"/>
      </w:divBdr>
    </w:div>
    <w:div w:id="788940510">
      <w:marLeft w:val="0"/>
      <w:marRight w:val="0"/>
      <w:marTop w:val="0"/>
      <w:marBottom w:val="0"/>
      <w:divBdr>
        <w:top w:val="none" w:sz="0" w:space="0" w:color="auto"/>
        <w:left w:val="none" w:sz="0" w:space="0" w:color="auto"/>
        <w:bottom w:val="none" w:sz="0" w:space="0" w:color="auto"/>
        <w:right w:val="none" w:sz="0" w:space="0" w:color="auto"/>
      </w:divBdr>
    </w:div>
    <w:div w:id="788940511">
      <w:marLeft w:val="0"/>
      <w:marRight w:val="0"/>
      <w:marTop w:val="0"/>
      <w:marBottom w:val="0"/>
      <w:divBdr>
        <w:top w:val="none" w:sz="0" w:space="0" w:color="auto"/>
        <w:left w:val="none" w:sz="0" w:space="0" w:color="auto"/>
        <w:bottom w:val="none" w:sz="0" w:space="0" w:color="auto"/>
        <w:right w:val="none" w:sz="0" w:space="0" w:color="auto"/>
      </w:divBdr>
    </w:div>
    <w:div w:id="788940512">
      <w:marLeft w:val="0"/>
      <w:marRight w:val="0"/>
      <w:marTop w:val="0"/>
      <w:marBottom w:val="0"/>
      <w:divBdr>
        <w:top w:val="none" w:sz="0" w:space="0" w:color="auto"/>
        <w:left w:val="none" w:sz="0" w:space="0" w:color="auto"/>
        <w:bottom w:val="none" w:sz="0" w:space="0" w:color="auto"/>
        <w:right w:val="none" w:sz="0" w:space="0" w:color="auto"/>
      </w:divBdr>
    </w:div>
    <w:div w:id="788940513">
      <w:marLeft w:val="0"/>
      <w:marRight w:val="0"/>
      <w:marTop w:val="0"/>
      <w:marBottom w:val="0"/>
      <w:divBdr>
        <w:top w:val="none" w:sz="0" w:space="0" w:color="auto"/>
        <w:left w:val="none" w:sz="0" w:space="0" w:color="auto"/>
        <w:bottom w:val="none" w:sz="0" w:space="0" w:color="auto"/>
        <w:right w:val="none" w:sz="0" w:space="0" w:color="auto"/>
      </w:divBdr>
    </w:div>
    <w:div w:id="788940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7B4F8-075A-4447-8BE7-080D53EB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2372</Words>
  <Characters>16702</Characters>
  <Application>Microsoft Office Word</Application>
  <DocSecurity>0</DocSecurity>
  <Lines>139</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3</cp:revision>
  <cp:lastPrinted>2024-01-10T13:33:00Z</cp:lastPrinted>
  <dcterms:created xsi:type="dcterms:W3CDTF">2023-12-25T08:37:00Z</dcterms:created>
  <dcterms:modified xsi:type="dcterms:W3CDTF">2024-01-10T13:34:00Z</dcterms:modified>
</cp:coreProperties>
</file>