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C23B4" w14:textId="46DE6C23" w:rsidR="00417FDB" w:rsidRDefault="00417FDB" w:rsidP="00417FDB">
      <w:pPr>
        <w:ind w:left="540"/>
        <w:jc w:val="center"/>
        <w:rPr>
          <w:rFonts w:eastAsia="Times New Roman"/>
          <w:b/>
          <w:kern w:val="2"/>
          <w:szCs w:val="28"/>
          <w:lang w:val="uk-UA"/>
        </w:rPr>
      </w:pPr>
      <w:r>
        <w:rPr>
          <w:noProof/>
          <w:lang w:val="uk-UA"/>
        </w:rPr>
        <w:drawing>
          <wp:inline distT="0" distB="0" distL="0" distR="0" wp14:anchorId="7342C27D" wp14:editId="7305F6EA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2989E" w14:textId="77777777" w:rsidR="00417FDB" w:rsidRDefault="00417FDB" w:rsidP="00417FDB">
      <w:pPr>
        <w:keepNext/>
        <w:ind w:left="540"/>
        <w:jc w:val="center"/>
        <w:rPr>
          <w:b/>
          <w:kern w:val="2"/>
          <w:szCs w:val="28"/>
        </w:rPr>
      </w:pPr>
      <w:proofErr w:type="gramStart"/>
      <w:r>
        <w:rPr>
          <w:b/>
          <w:kern w:val="2"/>
          <w:szCs w:val="28"/>
        </w:rPr>
        <w:t>СХІДНИЦЬКА  СЕЛИЩНА</w:t>
      </w:r>
      <w:proofErr w:type="gramEnd"/>
      <w:r>
        <w:rPr>
          <w:b/>
          <w:kern w:val="2"/>
          <w:szCs w:val="28"/>
        </w:rPr>
        <w:t xml:space="preserve">  РАДА</w:t>
      </w:r>
    </w:p>
    <w:p w14:paraId="7485B246" w14:textId="77777777" w:rsidR="00417FDB" w:rsidRDefault="00417FDB" w:rsidP="00417FDB">
      <w:pPr>
        <w:tabs>
          <w:tab w:val="left" w:pos="1980"/>
        </w:tabs>
        <w:ind w:left="540"/>
        <w:jc w:val="center"/>
        <w:rPr>
          <w:b/>
          <w:caps/>
          <w:kern w:val="0"/>
          <w:szCs w:val="24"/>
        </w:rPr>
      </w:pPr>
      <w:r>
        <w:rPr>
          <w:b/>
          <w:caps/>
        </w:rPr>
        <w:t>Львівської області</w:t>
      </w:r>
    </w:p>
    <w:p w14:paraId="48150F35" w14:textId="77777777" w:rsidR="00417FDB" w:rsidRDefault="00417FDB" w:rsidP="00417FDB">
      <w:pPr>
        <w:tabs>
          <w:tab w:val="left" w:pos="1980"/>
        </w:tabs>
        <w:ind w:left="540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6AF52DC2" w14:textId="648A2CB0" w:rsidR="00417FDB" w:rsidRDefault="00417FDB" w:rsidP="00417FDB">
      <w:pPr>
        <w:tabs>
          <w:tab w:val="left" w:pos="3675"/>
        </w:tabs>
        <w:ind w:left="540"/>
        <w:jc w:val="center"/>
        <w:rPr>
          <w:b/>
          <w:szCs w:val="28"/>
        </w:rPr>
      </w:pPr>
      <w:r>
        <w:rPr>
          <w:b/>
          <w:szCs w:val="28"/>
        </w:rPr>
        <w:t xml:space="preserve"> РІШЕННЯ</w:t>
      </w:r>
    </w:p>
    <w:p w14:paraId="5AE94C95" w14:textId="77777777" w:rsidR="00417FDB" w:rsidRDefault="00417FDB" w:rsidP="00417FDB">
      <w:pPr>
        <w:tabs>
          <w:tab w:val="center" w:pos="4536"/>
        </w:tabs>
        <w:rPr>
          <w:b/>
          <w:sz w:val="24"/>
          <w:szCs w:val="24"/>
        </w:rPr>
      </w:pPr>
    </w:p>
    <w:p w14:paraId="432BD98E" w14:textId="72F2B8DC" w:rsidR="00417FDB" w:rsidRDefault="0040229F" w:rsidP="00417FDB">
      <w:pPr>
        <w:tabs>
          <w:tab w:val="center" w:pos="4536"/>
        </w:tabs>
        <w:rPr>
          <w:sz w:val="26"/>
          <w:szCs w:val="26"/>
        </w:rPr>
      </w:pPr>
      <w:r>
        <w:rPr>
          <w:sz w:val="26"/>
          <w:szCs w:val="26"/>
          <w:lang w:val="uk-UA"/>
        </w:rPr>
        <w:t>01</w:t>
      </w:r>
      <w:r w:rsidR="00417FDB">
        <w:rPr>
          <w:sz w:val="26"/>
          <w:szCs w:val="26"/>
        </w:rPr>
        <w:t xml:space="preserve"> </w:t>
      </w:r>
      <w:r w:rsidR="002D3C49">
        <w:rPr>
          <w:sz w:val="26"/>
          <w:szCs w:val="26"/>
          <w:lang w:val="uk-UA"/>
        </w:rPr>
        <w:t>лютого</w:t>
      </w:r>
      <w:r w:rsidR="00417FDB">
        <w:rPr>
          <w:sz w:val="26"/>
          <w:szCs w:val="26"/>
        </w:rPr>
        <w:t xml:space="preserve"> 202</w:t>
      </w:r>
      <w:r w:rsidR="002D3C49">
        <w:rPr>
          <w:sz w:val="26"/>
          <w:szCs w:val="26"/>
          <w:lang w:val="uk-UA"/>
        </w:rPr>
        <w:t>4</w:t>
      </w:r>
      <w:r w:rsidR="00417FDB">
        <w:rPr>
          <w:sz w:val="26"/>
          <w:szCs w:val="26"/>
        </w:rPr>
        <w:t xml:space="preserve"> р.                                      </w:t>
      </w:r>
      <w:proofErr w:type="spellStart"/>
      <w:r w:rsidR="00417FDB">
        <w:rPr>
          <w:sz w:val="26"/>
          <w:szCs w:val="26"/>
        </w:rPr>
        <w:t>Східниця</w:t>
      </w:r>
      <w:proofErr w:type="spellEnd"/>
      <w:r w:rsidR="00417FDB">
        <w:rPr>
          <w:sz w:val="26"/>
          <w:szCs w:val="26"/>
        </w:rPr>
        <w:t xml:space="preserve">                                              № </w:t>
      </w:r>
      <w:r>
        <w:rPr>
          <w:sz w:val="26"/>
          <w:szCs w:val="26"/>
          <w:lang w:val="uk-UA"/>
        </w:rPr>
        <w:t>11</w:t>
      </w:r>
      <w:r w:rsidR="00417FDB">
        <w:rPr>
          <w:sz w:val="26"/>
          <w:szCs w:val="26"/>
        </w:rPr>
        <w:t xml:space="preserve"> </w:t>
      </w:r>
    </w:p>
    <w:p w14:paraId="0CBA2DFC" w14:textId="77777777" w:rsidR="00CE5F22" w:rsidRPr="00417FDB" w:rsidRDefault="00CE5F22" w:rsidP="00CE5F22">
      <w:pPr>
        <w:pStyle w:val="docdata"/>
        <w:spacing w:after="0"/>
        <w:rPr>
          <w:rStyle w:val="10"/>
          <w:b/>
          <w:bCs/>
          <w:color w:val="FF0000"/>
          <w:sz w:val="28"/>
          <w:szCs w:val="28"/>
          <w:lang w:val="ru-RU"/>
        </w:rPr>
      </w:pPr>
    </w:p>
    <w:p w14:paraId="7C7F1E5A" w14:textId="77777777" w:rsidR="00CE5F22" w:rsidRDefault="00CE5F22" w:rsidP="00CE5F22">
      <w:pPr>
        <w:pStyle w:val="docdata"/>
        <w:spacing w:after="0"/>
        <w:rPr>
          <w:rStyle w:val="10"/>
          <w:b/>
          <w:bCs/>
          <w:color w:val="000000"/>
          <w:sz w:val="28"/>
          <w:szCs w:val="28"/>
        </w:rPr>
      </w:pPr>
    </w:p>
    <w:p w14:paraId="4C20DE30" w14:textId="5D82C2FC" w:rsidR="00CE5F22" w:rsidRPr="00417FDB" w:rsidRDefault="00CE5F22" w:rsidP="00CE5F22">
      <w:pPr>
        <w:pStyle w:val="docdata"/>
        <w:spacing w:after="0"/>
        <w:rPr>
          <w:sz w:val="26"/>
          <w:szCs w:val="26"/>
        </w:rPr>
      </w:pPr>
      <w:r w:rsidRPr="00417FDB">
        <w:rPr>
          <w:rStyle w:val="10"/>
          <w:bCs/>
          <w:color w:val="000000"/>
          <w:sz w:val="26"/>
          <w:szCs w:val="26"/>
        </w:rPr>
        <w:t xml:space="preserve">Про надання дозволу на вчинення </w:t>
      </w:r>
    </w:p>
    <w:p w14:paraId="23F8AF7B" w14:textId="77777777" w:rsidR="00CE5F22" w:rsidRPr="00881936" w:rsidRDefault="00CE5F22" w:rsidP="00CE5F22">
      <w:pPr>
        <w:pStyle w:val="docdata"/>
        <w:spacing w:after="0"/>
        <w:rPr>
          <w:sz w:val="27"/>
          <w:szCs w:val="27"/>
        </w:rPr>
      </w:pPr>
      <w:r w:rsidRPr="00417FDB">
        <w:rPr>
          <w:rStyle w:val="10"/>
          <w:bCs/>
          <w:color w:val="000000"/>
          <w:sz w:val="26"/>
          <w:szCs w:val="26"/>
        </w:rPr>
        <w:t>правочину</w:t>
      </w:r>
    </w:p>
    <w:p w14:paraId="1670C592" w14:textId="77777777" w:rsidR="00CE5F22" w:rsidRDefault="00CE5F22" w:rsidP="00CE5F22">
      <w:pPr>
        <w:pStyle w:val="Standard"/>
        <w:tabs>
          <w:tab w:val="left" w:pos="1455"/>
        </w:tabs>
        <w:rPr>
          <w:sz w:val="26"/>
          <w:szCs w:val="26"/>
        </w:rPr>
      </w:pPr>
    </w:p>
    <w:p w14:paraId="7F583B3E" w14:textId="7A9338C4" w:rsidR="00CE5F22" w:rsidRPr="00881936" w:rsidRDefault="00CE5F22" w:rsidP="00CE5F22">
      <w:pPr>
        <w:pStyle w:val="Standard"/>
        <w:ind w:firstLine="708"/>
        <w:jc w:val="both"/>
        <w:rPr>
          <w:sz w:val="26"/>
          <w:szCs w:val="26"/>
        </w:rPr>
      </w:pPr>
      <w:r w:rsidRPr="00881936">
        <w:rPr>
          <w:rStyle w:val="10"/>
          <w:color w:val="000000"/>
          <w:sz w:val="26"/>
          <w:szCs w:val="26"/>
        </w:rPr>
        <w:t xml:space="preserve">Керуючись Законом України ст.34 «Про місцеве самоврядування в Україні», ст. 177 Сімейного кодексу України, ст.32 Цивільного кодексу України, ст.17-18 Закону України «Про охорону дитинства», ст.12 Закону України «Про основи соціального захисту бездомних громадян і безпритульних дітей», пунктом 67 постанови Кабінету Міністрів України від 24.09.2008 №866 </w:t>
      </w:r>
      <w:r w:rsidRPr="00881936">
        <w:rPr>
          <w:color w:val="000000"/>
          <w:sz w:val="26"/>
          <w:szCs w:val="26"/>
        </w:rPr>
        <w:t>„Питання діяльності органів опіки та піклування, пов’язаної із захистом прав дитини”</w:t>
      </w:r>
      <w:r w:rsidRPr="00881936">
        <w:rPr>
          <w:rStyle w:val="10"/>
          <w:color w:val="000000"/>
          <w:sz w:val="26"/>
          <w:szCs w:val="26"/>
        </w:rPr>
        <w:t xml:space="preserve">, розглянувши </w:t>
      </w:r>
      <w:r w:rsidRPr="00881936">
        <w:rPr>
          <w:rStyle w:val="10"/>
          <w:sz w:val="26"/>
          <w:szCs w:val="26"/>
        </w:rPr>
        <w:t xml:space="preserve">заяву </w:t>
      </w:r>
      <w:r w:rsidR="00014CBC">
        <w:rPr>
          <w:rStyle w:val="10"/>
          <w:sz w:val="26"/>
          <w:szCs w:val="26"/>
        </w:rPr>
        <w:t>****</w:t>
      </w:r>
      <w:r w:rsidR="00900E02" w:rsidRPr="00881936">
        <w:rPr>
          <w:rStyle w:val="10"/>
          <w:sz w:val="26"/>
          <w:szCs w:val="26"/>
        </w:rPr>
        <w:t xml:space="preserve"> </w:t>
      </w:r>
      <w:r w:rsidRPr="00881936">
        <w:rPr>
          <w:rStyle w:val="10"/>
          <w:sz w:val="26"/>
          <w:szCs w:val="26"/>
        </w:rPr>
        <w:t>№ 6</w:t>
      </w:r>
      <w:r w:rsidR="00900E02" w:rsidRPr="00881936">
        <w:rPr>
          <w:rStyle w:val="10"/>
          <w:sz w:val="26"/>
          <w:szCs w:val="26"/>
        </w:rPr>
        <w:t>79</w:t>
      </w:r>
      <w:r w:rsidRPr="00881936">
        <w:rPr>
          <w:rStyle w:val="10"/>
          <w:sz w:val="26"/>
          <w:szCs w:val="26"/>
        </w:rPr>
        <w:t xml:space="preserve"> від 2</w:t>
      </w:r>
      <w:r w:rsidR="00900E02" w:rsidRPr="00881936">
        <w:rPr>
          <w:rStyle w:val="10"/>
          <w:sz w:val="26"/>
          <w:szCs w:val="26"/>
        </w:rPr>
        <w:t>0</w:t>
      </w:r>
      <w:r w:rsidRPr="00881936">
        <w:rPr>
          <w:rStyle w:val="10"/>
          <w:sz w:val="26"/>
          <w:szCs w:val="26"/>
        </w:rPr>
        <w:t>.1</w:t>
      </w:r>
      <w:r w:rsidR="00900E02" w:rsidRPr="00881936">
        <w:rPr>
          <w:rStyle w:val="10"/>
          <w:sz w:val="26"/>
          <w:szCs w:val="26"/>
        </w:rPr>
        <w:t>2</w:t>
      </w:r>
      <w:r w:rsidRPr="00881936">
        <w:rPr>
          <w:rStyle w:val="10"/>
          <w:sz w:val="26"/>
          <w:szCs w:val="26"/>
        </w:rPr>
        <w:t xml:space="preserve">.2023 року та додані до неї документи,  протокол № </w:t>
      </w:r>
      <w:r w:rsidR="00EA18AD" w:rsidRPr="00881936">
        <w:rPr>
          <w:rStyle w:val="10"/>
          <w:sz w:val="26"/>
          <w:szCs w:val="26"/>
        </w:rPr>
        <w:t>1</w:t>
      </w:r>
      <w:r w:rsidRPr="00881936">
        <w:rPr>
          <w:rStyle w:val="10"/>
          <w:sz w:val="26"/>
          <w:szCs w:val="26"/>
        </w:rPr>
        <w:t>/2</w:t>
      </w:r>
      <w:r w:rsidR="00EA18AD" w:rsidRPr="00881936">
        <w:rPr>
          <w:rStyle w:val="10"/>
          <w:sz w:val="26"/>
          <w:szCs w:val="26"/>
        </w:rPr>
        <w:t>4</w:t>
      </w:r>
      <w:r w:rsidRPr="00881936">
        <w:rPr>
          <w:rStyle w:val="10"/>
          <w:sz w:val="26"/>
          <w:szCs w:val="26"/>
        </w:rPr>
        <w:t xml:space="preserve"> від 2</w:t>
      </w:r>
      <w:r w:rsidR="00EA18AD" w:rsidRPr="00881936">
        <w:rPr>
          <w:rStyle w:val="10"/>
          <w:sz w:val="26"/>
          <w:szCs w:val="26"/>
        </w:rPr>
        <w:t>4</w:t>
      </w:r>
      <w:r w:rsidRPr="00881936">
        <w:rPr>
          <w:rStyle w:val="10"/>
          <w:sz w:val="26"/>
          <w:szCs w:val="26"/>
        </w:rPr>
        <w:t>.</w:t>
      </w:r>
      <w:r w:rsidR="00EA18AD" w:rsidRPr="00881936">
        <w:rPr>
          <w:rStyle w:val="10"/>
          <w:sz w:val="26"/>
          <w:szCs w:val="26"/>
        </w:rPr>
        <w:t>01</w:t>
      </w:r>
      <w:r w:rsidRPr="00881936">
        <w:rPr>
          <w:rStyle w:val="10"/>
          <w:sz w:val="26"/>
          <w:szCs w:val="26"/>
        </w:rPr>
        <w:t>.202</w:t>
      </w:r>
      <w:r w:rsidR="00EA18AD" w:rsidRPr="00881936">
        <w:rPr>
          <w:rStyle w:val="10"/>
          <w:sz w:val="26"/>
          <w:szCs w:val="26"/>
        </w:rPr>
        <w:t>4</w:t>
      </w:r>
      <w:r w:rsidRPr="00881936">
        <w:rPr>
          <w:rStyle w:val="10"/>
          <w:sz w:val="26"/>
          <w:szCs w:val="26"/>
        </w:rPr>
        <w:t xml:space="preserve"> року засідання Комісії з питань захисту прав дитини </w:t>
      </w:r>
      <w:proofErr w:type="spellStart"/>
      <w:r w:rsidRPr="00881936">
        <w:rPr>
          <w:rStyle w:val="10"/>
          <w:sz w:val="26"/>
          <w:szCs w:val="26"/>
        </w:rPr>
        <w:t>Східницької</w:t>
      </w:r>
      <w:proofErr w:type="spellEnd"/>
      <w:r w:rsidRPr="00881936">
        <w:rPr>
          <w:rStyle w:val="10"/>
          <w:sz w:val="26"/>
          <w:szCs w:val="26"/>
        </w:rPr>
        <w:t xml:space="preserve"> селищної ради, подання </w:t>
      </w:r>
      <w:proofErr w:type="spellStart"/>
      <w:r w:rsidRPr="00881936">
        <w:rPr>
          <w:rStyle w:val="10"/>
          <w:sz w:val="26"/>
          <w:szCs w:val="26"/>
        </w:rPr>
        <w:t>т.в.о</w:t>
      </w:r>
      <w:proofErr w:type="spellEnd"/>
      <w:r w:rsidRPr="00881936">
        <w:rPr>
          <w:rStyle w:val="10"/>
          <w:sz w:val="26"/>
          <w:szCs w:val="26"/>
        </w:rPr>
        <w:t xml:space="preserve">. завідувача Сектору “Служба у справах дітей» </w:t>
      </w:r>
      <w:proofErr w:type="spellStart"/>
      <w:r w:rsidRPr="00881936">
        <w:rPr>
          <w:rStyle w:val="10"/>
          <w:sz w:val="26"/>
          <w:szCs w:val="26"/>
        </w:rPr>
        <w:t>Східницької</w:t>
      </w:r>
      <w:proofErr w:type="spellEnd"/>
      <w:r w:rsidRPr="00881936">
        <w:rPr>
          <w:rStyle w:val="10"/>
          <w:sz w:val="26"/>
          <w:szCs w:val="26"/>
        </w:rPr>
        <w:t xml:space="preserve">  територіальної громади № </w:t>
      </w:r>
      <w:r w:rsidR="00853992" w:rsidRPr="00853992">
        <w:rPr>
          <w:rStyle w:val="10"/>
          <w:sz w:val="26"/>
          <w:szCs w:val="26"/>
        </w:rPr>
        <w:t>7 від 25.01.2024 року</w:t>
      </w:r>
      <w:r w:rsidRPr="00853992">
        <w:rPr>
          <w:rStyle w:val="10"/>
          <w:sz w:val="26"/>
          <w:szCs w:val="26"/>
        </w:rPr>
        <w:t xml:space="preserve">, </w:t>
      </w:r>
      <w:r w:rsidRPr="00881936">
        <w:rPr>
          <w:rStyle w:val="10"/>
          <w:color w:val="000000"/>
          <w:sz w:val="26"/>
          <w:szCs w:val="26"/>
        </w:rPr>
        <w:t>з урахуванням обговорення, виконавчий комітет селищної ради</w:t>
      </w:r>
    </w:p>
    <w:p w14:paraId="76E5A51E" w14:textId="77777777" w:rsidR="00CE5F22" w:rsidRDefault="00CE5F22" w:rsidP="00CE5F22">
      <w:pPr>
        <w:pStyle w:val="Standard"/>
        <w:rPr>
          <w:sz w:val="27"/>
          <w:szCs w:val="27"/>
        </w:rPr>
      </w:pPr>
    </w:p>
    <w:p w14:paraId="0873F20F" w14:textId="06853E28" w:rsidR="00CE5F22" w:rsidRPr="00417FDB" w:rsidRDefault="00CE5F22" w:rsidP="004F55CC">
      <w:pPr>
        <w:pStyle w:val="Standard"/>
        <w:rPr>
          <w:bCs/>
          <w:sz w:val="26"/>
          <w:szCs w:val="26"/>
        </w:rPr>
      </w:pPr>
      <w:r w:rsidRPr="00417FDB">
        <w:rPr>
          <w:bCs/>
          <w:sz w:val="26"/>
          <w:szCs w:val="26"/>
        </w:rPr>
        <w:t>ВИРІШИВ:</w:t>
      </w:r>
    </w:p>
    <w:p w14:paraId="7A765CE7" w14:textId="77777777" w:rsidR="00881936" w:rsidRPr="004F55CC" w:rsidRDefault="00881936" w:rsidP="004F55CC">
      <w:pPr>
        <w:pStyle w:val="Standard"/>
        <w:rPr>
          <w:b/>
          <w:bCs/>
          <w:sz w:val="27"/>
          <w:szCs w:val="27"/>
        </w:rPr>
      </w:pPr>
    </w:p>
    <w:p w14:paraId="10E1C667" w14:textId="4D6B5511" w:rsidR="00881936" w:rsidRPr="00881936" w:rsidRDefault="005805D8" w:rsidP="00881936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bookmarkStart w:id="0" w:name="_Hlk156826241"/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Надати дозвіл 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батькам,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****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2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лютого 19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року народження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та 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*****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3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.19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року народження,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укласти та підписати від імені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малолітніх дітей 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***</w:t>
      </w:r>
      <w:r w:rsidRPr="00417FD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2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</w:t>
      </w:r>
      <w:r w:rsidRPr="00417FD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</w:t>
      </w:r>
      <w:r w:rsidRPr="00417FD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.20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</w:t>
      </w:r>
      <w:r w:rsidRPr="00417FD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року народження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та 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****</w:t>
      </w:r>
      <w:r w:rsidR="001D6373" w:rsidRPr="00417FD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1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</w:t>
      </w:r>
      <w:r w:rsidR="001D6373" w:rsidRPr="00417FD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</w:t>
      </w:r>
      <w:r w:rsidR="001D6373" w:rsidRPr="00417FD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.20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</w:t>
      </w:r>
      <w:r w:rsidR="001D6373" w:rsidRPr="00417FD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val="af-ZA" w:eastAsia="en-US" w:bidi="ar-SA"/>
        </w:rPr>
        <w:t>року народження правочин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(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догов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ір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4F55CC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дарування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),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щодо </w:t>
      </w:r>
      <w:r w:rsidR="004F55CC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майна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1/2 частки 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квартири, 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що розташова</w:t>
      </w:r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на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за </w:t>
      </w:r>
      <w:proofErr w:type="spellStart"/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адресою</w:t>
      </w:r>
      <w:proofErr w:type="spellEnd"/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:</w:t>
      </w:r>
      <w:r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Львівська область, Дрогобицький район, с</w:t>
      </w:r>
      <w:r w:rsidR="004F55CC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. </w:t>
      </w:r>
      <w:proofErr w:type="spellStart"/>
      <w:r w:rsidR="004F55CC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Лішня</w:t>
      </w:r>
      <w:proofErr w:type="spellEnd"/>
      <w:r w:rsidR="004F55CC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, вулиця Гранітна, будинок 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***</w:t>
      </w:r>
      <w:r w:rsidR="004F55CC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, квартира </w:t>
      </w:r>
      <w:r w:rsidR="00014CB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**</w:t>
      </w:r>
      <w:bookmarkStart w:id="1" w:name="_GoBack"/>
      <w:bookmarkEnd w:id="1"/>
      <w:r w:rsidR="001D6373" w:rsidRPr="0088193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, у рівних частинах між двома вищевказаними малолітніми дітьми.</w:t>
      </w:r>
      <w:bookmarkEnd w:id="0"/>
    </w:p>
    <w:p w14:paraId="4E83B4BB" w14:textId="77777777" w:rsidR="00881936" w:rsidRPr="00881936" w:rsidRDefault="00881936" w:rsidP="00881936">
      <w:pPr>
        <w:pStyle w:val="a4"/>
        <w:ind w:left="360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</w:p>
    <w:p w14:paraId="373D048C" w14:textId="55B4B71D" w:rsidR="004F55CC" w:rsidRPr="00881936" w:rsidRDefault="00CE5F22" w:rsidP="00881936">
      <w:pPr>
        <w:pStyle w:val="a4"/>
        <w:numPr>
          <w:ilvl w:val="0"/>
          <w:numId w:val="2"/>
        </w:numPr>
        <w:jc w:val="both"/>
        <w:rPr>
          <w:rStyle w:val="10"/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881936">
        <w:rPr>
          <w:rFonts w:ascii="Times New Roman" w:hAnsi="Times New Roman" w:cs="Times New Roman"/>
          <w:color w:val="000000"/>
          <w:sz w:val="26"/>
          <w:szCs w:val="26"/>
        </w:rPr>
        <w:t xml:space="preserve">Координацію роботи щодо виконання цього рішення покласти на </w:t>
      </w:r>
      <w:proofErr w:type="spellStart"/>
      <w:r w:rsidRPr="00881936">
        <w:rPr>
          <w:rFonts w:ascii="Times New Roman" w:hAnsi="Times New Roman" w:cs="Times New Roman"/>
          <w:color w:val="000000"/>
          <w:sz w:val="26"/>
          <w:szCs w:val="26"/>
        </w:rPr>
        <w:t>т.в.о</w:t>
      </w:r>
      <w:proofErr w:type="spellEnd"/>
      <w:r w:rsidRPr="00881936">
        <w:rPr>
          <w:rFonts w:ascii="Times New Roman" w:hAnsi="Times New Roman" w:cs="Times New Roman"/>
          <w:color w:val="000000"/>
          <w:sz w:val="26"/>
          <w:szCs w:val="26"/>
        </w:rPr>
        <w:t xml:space="preserve">. завідувача Сектору «Служба у справах дітей» </w:t>
      </w:r>
      <w:proofErr w:type="spellStart"/>
      <w:r w:rsidRPr="00881936">
        <w:rPr>
          <w:rFonts w:ascii="Times New Roman" w:hAnsi="Times New Roman" w:cs="Times New Roman"/>
          <w:color w:val="000000"/>
          <w:sz w:val="26"/>
          <w:szCs w:val="26"/>
        </w:rPr>
        <w:t>Східницької</w:t>
      </w:r>
      <w:proofErr w:type="spellEnd"/>
      <w:r w:rsidRPr="00881936">
        <w:rPr>
          <w:rFonts w:ascii="Times New Roman" w:hAnsi="Times New Roman" w:cs="Times New Roman"/>
          <w:color w:val="000000"/>
          <w:sz w:val="26"/>
          <w:szCs w:val="26"/>
        </w:rPr>
        <w:t xml:space="preserve">  територіальної громад</w:t>
      </w:r>
      <w:r w:rsidR="001D6373" w:rsidRPr="008819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81936">
        <w:rPr>
          <w:rFonts w:ascii="Times New Roman" w:hAnsi="Times New Roman" w:cs="Times New Roman"/>
          <w:color w:val="000000"/>
          <w:sz w:val="26"/>
          <w:szCs w:val="26"/>
        </w:rPr>
        <w:t xml:space="preserve"> Зоряну ПАВЛІВ</w:t>
      </w:r>
      <w:r w:rsidRPr="00881936">
        <w:rPr>
          <w:rStyle w:val="10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372D7751" w14:textId="77777777" w:rsidR="00881936" w:rsidRPr="00881936" w:rsidRDefault="00881936" w:rsidP="00881936">
      <w:pPr>
        <w:jc w:val="both"/>
        <w:rPr>
          <w:rStyle w:val="10"/>
          <w:kern w:val="0"/>
          <w:sz w:val="26"/>
          <w:szCs w:val="26"/>
          <w:lang w:val="uk-UA" w:eastAsia="en-US"/>
        </w:rPr>
      </w:pPr>
    </w:p>
    <w:p w14:paraId="4CA850B7" w14:textId="6540FFD8" w:rsidR="00CE5F22" w:rsidRPr="00881936" w:rsidRDefault="00CE5F22" w:rsidP="004F55CC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af-ZA" w:eastAsia="en-US" w:bidi="ar-SA"/>
        </w:rPr>
      </w:pPr>
      <w:r w:rsidRPr="00881936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Контроль за виконанням рішення покласти на Комісію з питань захисту прав дитини </w:t>
      </w:r>
      <w:proofErr w:type="spellStart"/>
      <w:r w:rsidRPr="00881936">
        <w:rPr>
          <w:rStyle w:val="10"/>
          <w:rFonts w:ascii="Times New Roman" w:hAnsi="Times New Roman" w:cs="Times New Roman"/>
          <w:color w:val="000000"/>
          <w:sz w:val="26"/>
          <w:szCs w:val="26"/>
        </w:rPr>
        <w:t>Східницької</w:t>
      </w:r>
      <w:proofErr w:type="spellEnd"/>
      <w:r w:rsidRPr="00881936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селищної ради та заступника селищного голови з питань діяльності виконавчих органів</w:t>
      </w:r>
      <w:r w:rsidRPr="00417FDB">
        <w:rPr>
          <w:rStyle w:val="10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881936">
        <w:rPr>
          <w:rStyle w:val="10"/>
          <w:rFonts w:ascii="Times New Roman" w:hAnsi="Times New Roman" w:cs="Times New Roman"/>
          <w:color w:val="000000"/>
          <w:sz w:val="26"/>
          <w:szCs w:val="26"/>
        </w:rPr>
        <w:t>ради</w:t>
      </w:r>
      <w:r w:rsidRPr="00417FDB">
        <w:rPr>
          <w:rStyle w:val="10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881936">
        <w:rPr>
          <w:rStyle w:val="10"/>
          <w:rFonts w:ascii="Times New Roman" w:hAnsi="Times New Roman" w:cs="Times New Roman"/>
          <w:color w:val="000000"/>
          <w:sz w:val="26"/>
          <w:szCs w:val="26"/>
        </w:rPr>
        <w:t>Наталію  ШИЙКУ.</w:t>
      </w:r>
    </w:p>
    <w:p w14:paraId="702D684D" w14:textId="77777777" w:rsidR="00CE5F22" w:rsidRPr="00881936" w:rsidRDefault="00CE5F22" w:rsidP="00CE5F22">
      <w:pPr>
        <w:pStyle w:val="Standard"/>
        <w:jc w:val="both"/>
        <w:rPr>
          <w:sz w:val="26"/>
          <w:szCs w:val="26"/>
        </w:rPr>
      </w:pPr>
      <w:r w:rsidRPr="00881936">
        <w:rPr>
          <w:sz w:val="26"/>
          <w:szCs w:val="26"/>
        </w:rPr>
        <w:t xml:space="preserve">       </w:t>
      </w:r>
    </w:p>
    <w:p w14:paraId="19073A6D" w14:textId="77777777" w:rsidR="00CE5F22" w:rsidRDefault="00CE5F22" w:rsidP="00CE5F22">
      <w:pPr>
        <w:pStyle w:val="Standard"/>
        <w:jc w:val="both"/>
        <w:rPr>
          <w:sz w:val="27"/>
          <w:szCs w:val="27"/>
        </w:rPr>
      </w:pPr>
    </w:p>
    <w:p w14:paraId="4559232A" w14:textId="0A475D69" w:rsidR="00CE5F22" w:rsidRDefault="00CE5F22" w:rsidP="00CE5F22">
      <w:pPr>
        <w:pStyle w:val="Standard"/>
        <w:jc w:val="both"/>
        <w:rPr>
          <w:bCs/>
          <w:sz w:val="26"/>
          <w:szCs w:val="26"/>
          <w:lang w:eastAsia="ru-RU"/>
        </w:rPr>
      </w:pPr>
      <w:r w:rsidRPr="00417FDB">
        <w:rPr>
          <w:bCs/>
          <w:sz w:val="26"/>
          <w:szCs w:val="26"/>
          <w:lang w:eastAsia="ru-RU"/>
        </w:rPr>
        <w:t>Селищний голова</w:t>
      </w:r>
      <w:r w:rsidRPr="00417FDB">
        <w:rPr>
          <w:bCs/>
          <w:sz w:val="26"/>
          <w:szCs w:val="26"/>
          <w:lang w:eastAsia="ru-RU"/>
        </w:rPr>
        <w:tab/>
        <w:t xml:space="preserve">                                                              </w:t>
      </w:r>
      <w:r w:rsidR="00417FDB">
        <w:rPr>
          <w:bCs/>
          <w:sz w:val="26"/>
          <w:szCs w:val="26"/>
          <w:lang w:eastAsia="ru-RU"/>
        </w:rPr>
        <w:t xml:space="preserve">            </w:t>
      </w:r>
      <w:r w:rsidRPr="00417FDB">
        <w:rPr>
          <w:bCs/>
          <w:sz w:val="26"/>
          <w:szCs w:val="26"/>
          <w:lang w:eastAsia="ru-RU"/>
        </w:rPr>
        <w:t xml:space="preserve">        Іван ПІЛЯК</w:t>
      </w:r>
    </w:p>
    <w:p w14:paraId="1BD45D34" w14:textId="77777777" w:rsidR="002D3C49" w:rsidRDefault="002D3C49" w:rsidP="00CE5F22">
      <w:pPr>
        <w:pStyle w:val="Standard"/>
        <w:jc w:val="both"/>
        <w:rPr>
          <w:bCs/>
          <w:sz w:val="26"/>
          <w:szCs w:val="26"/>
          <w:lang w:eastAsia="ru-RU"/>
        </w:rPr>
      </w:pPr>
    </w:p>
    <w:p w14:paraId="3D084F16" w14:textId="77777777" w:rsidR="002D3C49" w:rsidRDefault="002D3C49" w:rsidP="00CE5F22">
      <w:pPr>
        <w:pStyle w:val="Standard"/>
        <w:jc w:val="both"/>
        <w:rPr>
          <w:bCs/>
          <w:sz w:val="26"/>
          <w:szCs w:val="26"/>
          <w:lang w:eastAsia="ru-RU"/>
        </w:rPr>
      </w:pPr>
    </w:p>
    <w:p w14:paraId="02CEC581" w14:textId="77777777" w:rsidR="002D3C49" w:rsidRDefault="002D3C49" w:rsidP="00CE5F22">
      <w:pPr>
        <w:pStyle w:val="Standard"/>
        <w:jc w:val="both"/>
        <w:rPr>
          <w:bCs/>
          <w:sz w:val="26"/>
          <w:szCs w:val="26"/>
          <w:lang w:eastAsia="ru-RU"/>
        </w:rPr>
      </w:pPr>
    </w:p>
    <w:p w14:paraId="517B966B" w14:textId="77777777" w:rsidR="002D3C49" w:rsidRPr="00417FDB" w:rsidRDefault="002D3C49" w:rsidP="00CE5F22">
      <w:pPr>
        <w:pStyle w:val="Standard"/>
        <w:jc w:val="both"/>
        <w:rPr>
          <w:sz w:val="26"/>
          <w:szCs w:val="26"/>
        </w:rPr>
      </w:pPr>
    </w:p>
    <w:sectPr w:rsidR="002D3C49" w:rsidRPr="00417FDB" w:rsidSect="00417FDB">
      <w:pgSz w:w="11907" w:h="16840" w:code="9"/>
      <w:pgMar w:top="568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D53"/>
    <w:multiLevelType w:val="multilevel"/>
    <w:tmpl w:val="8D7E95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D1C709D"/>
    <w:multiLevelType w:val="multilevel"/>
    <w:tmpl w:val="043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3F204F"/>
    <w:multiLevelType w:val="multilevel"/>
    <w:tmpl w:val="49000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76"/>
    <w:rsid w:val="00014CBC"/>
    <w:rsid w:val="000C7A2B"/>
    <w:rsid w:val="00142EF8"/>
    <w:rsid w:val="001D6373"/>
    <w:rsid w:val="002D3C49"/>
    <w:rsid w:val="00374D24"/>
    <w:rsid w:val="003A0476"/>
    <w:rsid w:val="0040229F"/>
    <w:rsid w:val="00417FDB"/>
    <w:rsid w:val="004936A1"/>
    <w:rsid w:val="00497EFC"/>
    <w:rsid w:val="004F55CC"/>
    <w:rsid w:val="00540F1F"/>
    <w:rsid w:val="005805D8"/>
    <w:rsid w:val="00584C9A"/>
    <w:rsid w:val="007735AD"/>
    <w:rsid w:val="007C066F"/>
    <w:rsid w:val="00853992"/>
    <w:rsid w:val="00881936"/>
    <w:rsid w:val="00900E02"/>
    <w:rsid w:val="0090693E"/>
    <w:rsid w:val="00911C6A"/>
    <w:rsid w:val="00CE5F22"/>
    <w:rsid w:val="00D5622B"/>
    <w:rsid w:val="00D85EF9"/>
    <w:rsid w:val="00EA18AD"/>
    <w:rsid w:val="00F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C042"/>
  <w15:chartTrackingRefBased/>
  <w15:docId w15:val="{2530CC89-CF6E-4CBA-ABC8-AA475218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f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6A"/>
    <w:pPr>
      <w:spacing w:after="0" w:line="240" w:lineRule="auto"/>
    </w:pPr>
    <w:rPr>
      <w:rFonts w:ascii="Times New Roman" w:eastAsia="Calibri" w:hAnsi="Times New Roman" w:cs="Times New Roman"/>
      <w:kern w:val="24"/>
      <w:sz w:val="28"/>
      <w:szCs w:val="20"/>
      <w:lang w:val="ru-RU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A2B"/>
    <w:rPr>
      <w:color w:val="0563C1" w:themeColor="hyperlink"/>
      <w:u w:val="single"/>
    </w:rPr>
  </w:style>
  <w:style w:type="paragraph" w:customStyle="1" w:styleId="Standard">
    <w:name w:val="Standard"/>
    <w:rsid w:val="00CE5F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 w:bidi="hi-IN"/>
      <w14:ligatures w14:val="none"/>
    </w:rPr>
  </w:style>
  <w:style w:type="paragraph" w:customStyle="1" w:styleId="docdata">
    <w:name w:val="docdata"/>
    <w:basedOn w:val="a"/>
    <w:rsid w:val="00CE5F22"/>
    <w:pPr>
      <w:suppressAutoHyphens/>
      <w:autoSpaceDN w:val="0"/>
      <w:spacing w:after="160"/>
    </w:pPr>
    <w:rPr>
      <w:rFonts w:eastAsia="Times New Roman"/>
      <w:kern w:val="0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CE5F22"/>
    <w:pPr>
      <w:suppressAutoHyphens/>
      <w:autoSpaceDN w:val="0"/>
      <w:spacing w:after="160"/>
    </w:pPr>
    <w:rPr>
      <w:kern w:val="0"/>
      <w:sz w:val="24"/>
      <w:szCs w:val="24"/>
      <w:lang w:val="af-ZA" w:eastAsia="en-US"/>
    </w:rPr>
  </w:style>
  <w:style w:type="character" w:customStyle="1" w:styleId="10">
    <w:name w:val="Основной шрифт абзаца1"/>
    <w:rsid w:val="00CE5F22"/>
  </w:style>
  <w:style w:type="paragraph" w:styleId="a4">
    <w:name w:val="List Paragraph"/>
    <w:basedOn w:val="a"/>
    <w:rsid w:val="00CE5F22"/>
    <w:pPr>
      <w:widowControl w:val="0"/>
      <w:autoSpaceDN w:val="0"/>
      <w:ind w:left="720"/>
      <w:contextualSpacing/>
      <w:textAlignment w:val="baseline"/>
    </w:pPr>
    <w:rPr>
      <w:rFonts w:ascii="Arial" w:eastAsia="SimSun" w:hAnsi="Arial" w:cs="Mangal"/>
      <w:kern w:val="3"/>
      <w:sz w:val="24"/>
      <w:szCs w:val="21"/>
      <w:lang w:val="uk-UA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D3C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C49"/>
    <w:rPr>
      <w:rFonts w:ascii="Segoe UI" w:eastAsia="Calibri" w:hAnsi="Segoe UI" w:cs="Segoe UI"/>
      <w:kern w:val="24"/>
      <w:sz w:val="18"/>
      <w:szCs w:val="18"/>
      <w:lang w:val="ru-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Zoriana Pavliv</dc:creator>
  <cp:keywords/>
  <dc:description/>
  <cp:lastModifiedBy>Admin</cp:lastModifiedBy>
  <cp:revision>6</cp:revision>
  <cp:lastPrinted>2024-02-05T09:10:00Z</cp:lastPrinted>
  <dcterms:created xsi:type="dcterms:W3CDTF">2024-01-31T12:14:00Z</dcterms:created>
  <dcterms:modified xsi:type="dcterms:W3CDTF">2025-01-31T14:20:00Z</dcterms:modified>
</cp:coreProperties>
</file>