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E1B99" w14:textId="77777777" w:rsidR="009A10EF" w:rsidRDefault="009A10EF" w:rsidP="009A10EF">
      <w:pPr>
        <w:pStyle w:val="Standard"/>
        <w:jc w:val="center"/>
      </w:pPr>
      <w:r>
        <w:rPr>
          <w:noProof/>
          <w:sz w:val="26"/>
          <w:szCs w:val="26"/>
          <w:lang w:bidi="ar-SA"/>
        </w:rPr>
        <w:drawing>
          <wp:inline distT="0" distB="0" distL="0" distR="0" wp14:anchorId="6AF1EBE9" wp14:editId="3843C8FF">
            <wp:extent cx="426085" cy="601583"/>
            <wp:effectExtent l="0" t="0" r="0" b="8255"/>
            <wp:docPr id="458023931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370" cy="6033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0757C59" w14:textId="77777777" w:rsidR="009A10EF" w:rsidRDefault="009A10EF" w:rsidP="009A10EF">
      <w:pPr>
        <w:pStyle w:val="Standard"/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СХІДНИЦЬКА  СЕЛИЩНА  РАДА</w:t>
      </w:r>
    </w:p>
    <w:p w14:paraId="56302BE9" w14:textId="77777777" w:rsidR="009A10EF" w:rsidRDefault="009A10EF" w:rsidP="009A10EF">
      <w:pPr>
        <w:pStyle w:val="Standard"/>
        <w:tabs>
          <w:tab w:val="left" w:pos="1980"/>
        </w:tabs>
        <w:jc w:val="center"/>
      </w:pPr>
      <w:r>
        <w:rPr>
          <w:rStyle w:val="10"/>
          <w:b/>
          <w:caps/>
          <w:sz w:val="28"/>
        </w:rPr>
        <w:t>Львівської області</w:t>
      </w:r>
    </w:p>
    <w:p w14:paraId="111171B9" w14:textId="77777777" w:rsidR="009A10EF" w:rsidRDefault="009A10EF" w:rsidP="009A10EF">
      <w:pPr>
        <w:pStyle w:val="Standard"/>
        <w:tabs>
          <w:tab w:val="left" w:pos="1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65448525" w14:textId="209D853F" w:rsidR="009A10EF" w:rsidRDefault="009A10EF" w:rsidP="009A10EF">
      <w:pPr>
        <w:pStyle w:val="Standard"/>
        <w:tabs>
          <w:tab w:val="left" w:pos="36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10B4CC76" w14:textId="77777777" w:rsidR="009A10EF" w:rsidRDefault="009A10EF" w:rsidP="009A10EF">
      <w:pPr>
        <w:pStyle w:val="Standard"/>
        <w:tabs>
          <w:tab w:val="left" w:pos="3675"/>
        </w:tabs>
        <w:jc w:val="center"/>
        <w:rPr>
          <w:b/>
          <w:sz w:val="28"/>
          <w:szCs w:val="28"/>
        </w:rPr>
      </w:pPr>
    </w:p>
    <w:p w14:paraId="476D430B" w14:textId="2A56BB9D" w:rsidR="009A10EF" w:rsidRDefault="00217E86" w:rsidP="009A10EF">
      <w:pPr>
        <w:pStyle w:val="Standard"/>
        <w:tabs>
          <w:tab w:val="center" w:pos="4536"/>
        </w:tabs>
      </w:pPr>
      <w:r w:rsidRPr="008E6BDF">
        <w:rPr>
          <w:rStyle w:val="10"/>
          <w:sz w:val="26"/>
          <w:szCs w:val="26"/>
        </w:rPr>
        <w:t xml:space="preserve">01 </w:t>
      </w:r>
      <w:r>
        <w:rPr>
          <w:rStyle w:val="10"/>
          <w:sz w:val="26"/>
          <w:szCs w:val="26"/>
        </w:rPr>
        <w:t>лютого</w:t>
      </w:r>
      <w:r w:rsidR="009A10EF">
        <w:rPr>
          <w:rStyle w:val="10"/>
          <w:sz w:val="26"/>
          <w:szCs w:val="26"/>
        </w:rPr>
        <w:t xml:space="preserve"> 20</w:t>
      </w:r>
      <w:r w:rsidR="009A10EF" w:rsidRPr="00970457">
        <w:rPr>
          <w:rStyle w:val="10"/>
          <w:sz w:val="26"/>
          <w:szCs w:val="26"/>
        </w:rPr>
        <w:t>2</w:t>
      </w:r>
      <w:r w:rsidR="000B5559" w:rsidRPr="00970457">
        <w:rPr>
          <w:rStyle w:val="10"/>
          <w:sz w:val="26"/>
          <w:szCs w:val="26"/>
        </w:rPr>
        <w:t>4</w:t>
      </w:r>
      <w:r w:rsidR="009A10EF">
        <w:rPr>
          <w:rStyle w:val="10"/>
          <w:sz w:val="26"/>
          <w:szCs w:val="26"/>
        </w:rPr>
        <w:t xml:space="preserve"> р.                                  Східниця                                              </w:t>
      </w:r>
      <w:r>
        <w:rPr>
          <w:rStyle w:val="10"/>
          <w:sz w:val="26"/>
          <w:szCs w:val="26"/>
        </w:rPr>
        <w:t xml:space="preserve">           </w:t>
      </w:r>
      <w:r w:rsidR="009A10EF">
        <w:rPr>
          <w:rStyle w:val="10"/>
          <w:sz w:val="26"/>
          <w:szCs w:val="26"/>
        </w:rPr>
        <w:t xml:space="preserve">№ </w:t>
      </w:r>
      <w:r>
        <w:rPr>
          <w:rStyle w:val="10"/>
          <w:sz w:val="26"/>
          <w:szCs w:val="26"/>
        </w:rPr>
        <w:t>2</w:t>
      </w:r>
      <w:r w:rsidR="009A10EF">
        <w:rPr>
          <w:rStyle w:val="10"/>
          <w:sz w:val="26"/>
          <w:szCs w:val="26"/>
        </w:rPr>
        <w:t xml:space="preserve">                         </w:t>
      </w:r>
    </w:p>
    <w:p w14:paraId="45B1C707" w14:textId="77777777" w:rsidR="009A10EF" w:rsidRDefault="009A10EF" w:rsidP="009A10EF">
      <w:pPr>
        <w:pStyle w:val="Standard"/>
      </w:pPr>
      <w:r>
        <w:t xml:space="preserve"> </w:t>
      </w:r>
    </w:p>
    <w:p w14:paraId="71256A43" w14:textId="77777777" w:rsidR="009A10EF" w:rsidRDefault="009A10EF" w:rsidP="009A10EF">
      <w:pPr>
        <w:pStyle w:val="Standard"/>
        <w:tabs>
          <w:tab w:val="left" w:pos="1455"/>
        </w:tabs>
        <w:rPr>
          <w:sz w:val="26"/>
          <w:szCs w:val="26"/>
        </w:rPr>
      </w:pPr>
    </w:p>
    <w:p w14:paraId="67A778CC" w14:textId="4DBE76AE" w:rsidR="009A10EF" w:rsidRPr="00970457" w:rsidRDefault="009A10EF" w:rsidP="009A10EF">
      <w:pPr>
        <w:pStyle w:val="docdata"/>
        <w:spacing w:after="0"/>
        <w:rPr>
          <w:sz w:val="26"/>
          <w:szCs w:val="26"/>
        </w:rPr>
      </w:pPr>
      <w:r w:rsidRPr="00970457">
        <w:rPr>
          <w:rStyle w:val="10"/>
          <w:bCs/>
          <w:color w:val="000000"/>
          <w:sz w:val="26"/>
          <w:szCs w:val="26"/>
        </w:rPr>
        <w:t xml:space="preserve">Про затвердження </w:t>
      </w:r>
      <w:bookmarkStart w:id="0" w:name="_Hlk151644429"/>
      <w:r w:rsidRPr="00970457">
        <w:rPr>
          <w:rStyle w:val="10"/>
          <w:bCs/>
          <w:color w:val="000000"/>
          <w:sz w:val="26"/>
          <w:szCs w:val="26"/>
        </w:rPr>
        <w:t xml:space="preserve">плану заходів з виконання </w:t>
      </w:r>
      <w:r w:rsidRPr="00970457">
        <w:rPr>
          <w:rStyle w:val="10"/>
          <w:bCs/>
          <w:color w:val="000000"/>
          <w:sz w:val="26"/>
          <w:szCs w:val="26"/>
        </w:rPr>
        <w:br/>
      </w:r>
      <w:r w:rsidRPr="00970457">
        <w:rPr>
          <w:bCs/>
          <w:sz w:val="26"/>
          <w:szCs w:val="26"/>
        </w:rPr>
        <w:t>Державної цільової соціальної програми протидії торгівлі</w:t>
      </w:r>
      <w:r w:rsidRPr="00970457">
        <w:rPr>
          <w:bCs/>
          <w:sz w:val="26"/>
          <w:szCs w:val="26"/>
        </w:rPr>
        <w:br/>
        <w:t>людьми на період до 202</w:t>
      </w:r>
      <w:r w:rsidR="005F3520" w:rsidRPr="00970457">
        <w:rPr>
          <w:bCs/>
          <w:sz w:val="26"/>
          <w:szCs w:val="26"/>
        </w:rPr>
        <w:t>7</w:t>
      </w:r>
      <w:r w:rsidRPr="00970457">
        <w:rPr>
          <w:bCs/>
          <w:sz w:val="26"/>
          <w:szCs w:val="26"/>
        </w:rPr>
        <w:t xml:space="preserve"> року на території </w:t>
      </w:r>
      <w:r w:rsidRPr="00970457">
        <w:rPr>
          <w:bCs/>
          <w:sz w:val="26"/>
          <w:szCs w:val="26"/>
        </w:rPr>
        <w:br/>
        <w:t>Східницької територіальної громади</w:t>
      </w:r>
      <w:bookmarkEnd w:id="0"/>
    </w:p>
    <w:p w14:paraId="1ED22226" w14:textId="77777777" w:rsidR="009A10EF" w:rsidRDefault="009A10EF" w:rsidP="009A10EF">
      <w:pPr>
        <w:pStyle w:val="Standard"/>
        <w:tabs>
          <w:tab w:val="left" w:pos="1455"/>
        </w:tabs>
        <w:jc w:val="center"/>
        <w:rPr>
          <w:sz w:val="26"/>
          <w:szCs w:val="26"/>
        </w:rPr>
      </w:pPr>
    </w:p>
    <w:p w14:paraId="7E74BED4" w14:textId="40D5CB40" w:rsidR="009A10EF" w:rsidRPr="003B488C" w:rsidRDefault="009A10EF" w:rsidP="009A10EF">
      <w:pPr>
        <w:pStyle w:val="Standard"/>
        <w:ind w:firstLine="708"/>
        <w:jc w:val="both"/>
        <w:rPr>
          <w:sz w:val="26"/>
          <w:szCs w:val="26"/>
        </w:rPr>
      </w:pPr>
      <w:r w:rsidRPr="003B488C">
        <w:rPr>
          <w:rStyle w:val="10"/>
          <w:color w:val="000000"/>
          <w:sz w:val="26"/>
          <w:szCs w:val="26"/>
        </w:rPr>
        <w:t xml:space="preserve">Відповідно </w:t>
      </w:r>
      <w:r w:rsidR="003B488C">
        <w:rPr>
          <w:rStyle w:val="10"/>
          <w:color w:val="000000"/>
          <w:sz w:val="26"/>
          <w:szCs w:val="26"/>
        </w:rPr>
        <w:t xml:space="preserve">до </w:t>
      </w:r>
      <w:r w:rsidRPr="003B488C">
        <w:rPr>
          <w:rStyle w:val="10"/>
          <w:color w:val="000000"/>
          <w:sz w:val="26"/>
          <w:szCs w:val="26"/>
        </w:rPr>
        <w:t>пункту 19 частини 4 статті 42 ЗУ «Про місцеве самоврядування в Україні», частини 2 статті 5 ЗУ «Про протидію тор</w:t>
      </w:r>
      <w:r w:rsidR="00D25375">
        <w:rPr>
          <w:rStyle w:val="10"/>
          <w:color w:val="000000"/>
          <w:sz w:val="26"/>
          <w:szCs w:val="26"/>
        </w:rPr>
        <w:t>гів</w:t>
      </w:r>
      <w:r w:rsidRPr="003B488C">
        <w:rPr>
          <w:rStyle w:val="10"/>
          <w:color w:val="000000"/>
          <w:sz w:val="26"/>
          <w:szCs w:val="26"/>
        </w:rPr>
        <w:t>лі людьми», постанови КМУ від 22.08.2012 року № 783 «Про затвердження Порядку взаємодії суб’єктів, які здійснюють заходи у сфері протидії торгівлі людьми», розпорядження начальника Л</w:t>
      </w:r>
      <w:r w:rsidR="005F3520">
        <w:rPr>
          <w:rStyle w:val="10"/>
          <w:color w:val="000000"/>
          <w:sz w:val="26"/>
          <w:szCs w:val="26"/>
        </w:rPr>
        <w:t xml:space="preserve">ьвівської </w:t>
      </w:r>
      <w:r w:rsidRPr="003B488C">
        <w:rPr>
          <w:rStyle w:val="10"/>
          <w:color w:val="000000"/>
          <w:sz w:val="26"/>
          <w:szCs w:val="26"/>
        </w:rPr>
        <w:t xml:space="preserve">ОВА від 10.10.2023 року № 939/0/5-ВА «Про затвердження плану заходів з виконання Державної цільової соціальної програми протидії торгівлі людьми на період до 2025 року», беручи до уваги лист начальника відділу соціального захисту населення Східницької селищної ради від </w:t>
      </w:r>
      <w:r w:rsidR="005F3520">
        <w:rPr>
          <w:rStyle w:val="10"/>
          <w:color w:val="000000"/>
          <w:sz w:val="26"/>
          <w:szCs w:val="26"/>
        </w:rPr>
        <w:t>08.01.2024</w:t>
      </w:r>
      <w:r w:rsidRPr="003B488C">
        <w:rPr>
          <w:rStyle w:val="10"/>
          <w:color w:val="000000"/>
          <w:sz w:val="26"/>
          <w:szCs w:val="26"/>
        </w:rPr>
        <w:t xml:space="preserve"> року № </w:t>
      </w:r>
      <w:r w:rsidR="005F3520">
        <w:rPr>
          <w:rStyle w:val="10"/>
          <w:color w:val="000000"/>
          <w:sz w:val="26"/>
          <w:szCs w:val="26"/>
        </w:rPr>
        <w:t>1</w:t>
      </w:r>
      <w:r w:rsidRPr="003B488C">
        <w:rPr>
          <w:rStyle w:val="10"/>
          <w:color w:val="000000"/>
          <w:sz w:val="26"/>
          <w:szCs w:val="26"/>
        </w:rPr>
        <w:t>, з метою ефективного здійснення заходів у сфері протидії торгівлі людьми</w:t>
      </w:r>
      <w:r w:rsidR="00970457">
        <w:rPr>
          <w:rStyle w:val="10"/>
          <w:color w:val="000000"/>
          <w:sz w:val="26"/>
          <w:szCs w:val="26"/>
        </w:rPr>
        <w:t>, виконавчий комітет селищної ради</w:t>
      </w:r>
    </w:p>
    <w:p w14:paraId="5FC9BF9A" w14:textId="77777777" w:rsidR="009A10EF" w:rsidRDefault="009A10EF" w:rsidP="009A10EF">
      <w:pPr>
        <w:pStyle w:val="Standard"/>
        <w:rPr>
          <w:sz w:val="26"/>
          <w:szCs w:val="26"/>
        </w:rPr>
      </w:pPr>
    </w:p>
    <w:p w14:paraId="787356C9" w14:textId="50AC66C7" w:rsidR="009A10EF" w:rsidRPr="00970457" w:rsidRDefault="009A10EF" w:rsidP="009A10EF">
      <w:pPr>
        <w:pStyle w:val="Standard"/>
        <w:rPr>
          <w:bCs/>
          <w:sz w:val="26"/>
          <w:szCs w:val="26"/>
        </w:rPr>
      </w:pPr>
      <w:r w:rsidRPr="00970457">
        <w:rPr>
          <w:bCs/>
          <w:sz w:val="26"/>
          <w:szCs w:val="26"/>
        </w:rPr>
        <w:t>ВИРІШИВ:</w:t>
      </w:r>
    </w:p>
    <w:p w14:paraId="71A5DF6A" w14:textId="77777777" w:rsidR="009A10EF" w:rsidRDefault="009A10EF" w:rsidP="009A10EF">
      <w:pPr>
        <w:pStyle w:val="Standard"/>
        <w:ind w:left="720"/>
        <w:rPr>
          <w:b/>
          <w:bCs/>
          <w:sz w:val="26"/>
          <w:szCs w:val="26"/>
        </w:rPr>
      </w:pPr>
    </w:p>
    <w:p w14:paraId="75A8D169" w14:textId="3A245AD5" w:rsidR="009A10EF" w:rsidRDefault="00970457" w:rsidP="00970457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 </w:t>
      </w:r>
      <w:r w:rsidR="009A10EF" w:rsidRPr="003B488C">
        <w:rPr>
          <w:sz w:val="26"/>
          <w:szCs w:val="26"/>
        </w:rPr>
        <w:t xml:space="preserve">Затвердити </w:t>
      </w:r>
      <w:r w:rsidR="00D25375">
        <w:rPr>
          <w:rStyle w:val="10"/>
          <w:color w:val="000000"/>
          <w:sz w:val="26"/>
          <w:szCs w:val="26"/>
        </w:rPr>
        <w:t>П</w:t>
      </w:r>
      <w:r w:rsidR="009A10EF" w:rsidRPr="003B488C">
        <w:rPr>
          <w:rStyle w:val="10"/>
          <w:color w:val="000000"/>
          <w:sz w:val="26"/>
          <w:szCs w:val="26"/>
        </w:rPr>
        <w:t xml:space="preserve">лан заходів з виконання </w:t>
      </w:r>
      <w:r w:rsidR="009A10EF" w:rsidRPr="003B488C">
        <w:rPr>
          <w:sz w:val="26"/>
          <w:szCs w:val="26"/>
        </w:rPr>
        <w:t>Державної цільової соціальної програми протидії торгівлі</w:t>
      </w:r>
      <w:r w:rsidR="00D25375">
        <w:rPr>
          <w:sz w:val="26"/>
          <w:szCs w:val="26"/>
        </w:rPr>
        <w:t xml:space="preserve"> </w:t>
      </w:r>
      <w:r w:rsidR="009A10EF" w:rsidRPr="003B488C">
        <w:rPr>
          <w:sz w:val="26"/>
          <w:szCs w:val="26"/>
        </w:rPr>
        <w:t>людьми на період до 202</w:t>
      </w:r>
      <w:r w:rsidR="005F3520">
        <w:rPr>
          <w:sz w:val="26"/>
          <w:szCs w:val="26"/>
        </w:rPr>
        <w:t>7</w:t>
      </w:r>
      <w:r w:rsidR="009A10EF" w:rsidRPr="003B488C">
        <w:rPr>
          <w:sz w:val="26"/>
          <w:szCs w:val="26"/>
        </w:rPr>
        <w:t xml:space="preserve"> року на території Східницької територіальної громади</w:t>
      </w:r>
      <w:r>
        <w:rPr>
          <w:sz w:val="26"/>
          <w:szCs w:val="26"/>
        </w:rPr>
        <w:t>(Додаток 1 до рішення)</w:t>
      </w:r>
      <w:r w:rsidR="009A10EF" w:rsidRPr="003B488C">
        <w:rPr>
          <w:sz w:val="26"/>
          <w:szCs w:val="26"/>
        </w:rPr>
        <w:t>.</w:t>
      </w:r>
    </w:p>
    <w:p w14:paraId="1FBD62D7" w14:textId="77777777" w:rsidR="00970457" w:rsidRPr="003B488C" w:rsidRDefault="00970457" w:rsidP="00970457">
      <w:pPr>
        <w:pStyle w:val="Standard"/>
        <w:jc w:val="both"/>
        <w:rPr>
          <w:sz w:val="26"/>
          <w:szCs w:val="26"/>
        </w:rPr>
      </w:pPr>
    </w:p>
    <w:p w14:paraId="486B7CF6" w14:textId="6D6AB30C" w:rsidR="003B488C" w:rsidRDefault="00970457" w:rsidP="00970457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 </w:t>
      </w:r>
      <w:r w:rsidR="009A10EF" w:rsidRPr="003B488C">
        <w:rPr>
          <w:sz w:val="26"/>
          <w:szCs w:val="26"/>
        </w:rPr>
        <w:t>Виконавцям забезпечити реалізацію заходів, про що інформувати відділ соціального захисту Східницької селищної ради щопівроку до 05 січня та до 05 липня упро</w:t>
      </w:r>
      <w:r w:rsidR="003B488C" w:rsidRPr="003B488C">
        <w:rPr>
          <w:sz w:val="26"/>
          <w:szCs w:val="26"/>
        </w:rPr>
        <w:t>довж 202</w:t>
      </w:r>
      <w:r w:rsidR="005F3520">
        <w:rPr>
          <w:sz w:val="26"/>
          <w:szCs w:val="26"/>
        </w:rPr>
        <w:t>4</w:t>
      </w:r>
      <w:r w:rsidR="003B488C" w:rsidRPr="003B488C">
        <w:rPr>
          <w:sz w:val="26"/>
          <w:szCs w:val="26"/>
        </w:rPr>
        <w:t>-202</w:t>
      </w:r>
      <w:r w:rsidR="005F3520">
        <w:rPr>
          <w:sz w:val="26"/>
          <w:szCs w:val="26"/>
        </w:rPr>
        <w:t>7</w:t>
      </w:r>
      <w:r w:rsidR="003B488C" w:rsidRPr="003B488C">
        <w:rPr>
          <w:sz w:val="26"/>
          <w:szCs w:val="26"/>
        </w:rPr>
        <w:t xml:space="preserve"> років.</w:t>
      </w:r>
    </w:p>
    <w:p w14:paraId="105F81F4" w14:textId="77777777" w:rsidR="00970457" w:rsidRPr="003B488C" w:rsidRDefault="00970457" w:rsidP="00970457">
      <w:pPr>
        <w:pStyle w:val="Standard"/>
        <w:jc w:val="both"/>
        <w:rPr>
          <w:sz w:val="26"/>
          <w:szCs w:val="26"/>
        </w:rPr>
      </w:pPr>
    </w:p>
    <w:p w14:paraId="60185CFA" w14:textId="3EB41008" w:rsidR="003B488C" w:rsidRDefault="00970457" w:rsidP="00970457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 </w:t>
      </w:r>
      <w:r w:rsidR="003B488C" w:rsidRPr="003B488C">
        <w:rPr>
          <w:sz w:val="26"/>
          <w:szCs w:val="26"/>
        </w:rPr>
        <w:t>Відділу соціального захисту Східницької селищної ради забезпечити виконання цього рішення та про результати інформувати департамент соціального захи</w:t>
      </w:r>
      <w:r w:rsidR="003B488C">
        <w:rPr>
          <w:sz w:val="26"/>
          <w:szCs w:val="26"/>
        </w:rPr>
        <w:t>ст</w:t>
      </w:r>
      <w:r w:rsidR="003B488C" w:rsidRPr="003B488C">
        <w:rPr>
          <w:sz w:val="26"/>
          <w:szCs w:val="26"/>
        </w:rPr>
        <w:t>у населення Львівської обласної державної адміністрації щорічно до 10 січня та 10 липня упродовж 202</w:t>
      </w:r>
      <w:r w:rsidR="005F3520">
        <w:rPr>
          <w:sz w:val="26"/>
          <w:szCs w:val="26"/>
        </w:rPr>
        <w:t>4</w:t>
      </w:r>
      <w:r w:rsidR="003B488C" w:rsidRPr="003B488C">
        <w:rPr>
          <w:sz w:val="26"/>
          <w:szCs w:val="26"/>
        </w:rPr>
        <w:t>-202</w:t>
      </w:r>
      <w:r w:rsidR="005F3520">
        <w:rPr>
          <w:sz w:val="26"/>
          <w:szCs w:val="26"/>
        </w:rPr>
        <w:t>7</w:t>
      </w:r>
      <w:r w:rsidR="003B488C" w:rsidRPr="003B488C">
        <w:rPr>
          <w:sz w:val="26"/>
          <w:szCs w:val="26"/>
        </w:rPr>
        <w:t xml:space="preserve"> років.</w:t>
      </w:r>
    </w:p>
    <w:p w14:paraId="7F554E32" w14:textId="77777777" w:rsidR="00217E86" w:rsidRPr="003B488C" w:rsidRDefault="00217E86" w:rsidP="00970457">
      <w:pPr>
        <w:pStyle w:val="Standard"/>
        <w:jc w:val="both"/>
        <w:rPr>
          <w:sz w:val="26"/>
          <w:szCs w:val="26"/>
        </w:rPr>
      </w:pPr>
    </w:p>
    <w:p w14:paraId="2790D78E" w14:textId="32B61A12" w:rsidR="009A10EF" w:rsidRDefault="00970457" w:rsidP="00970457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 </w:t>
      </w:r>
      <w:r w:rsidR="003B488C" w:rsidRPr="003B488C">
        <w:rPr>
          <w:sz w:val="26"/>
          <w:szCs w:val="26"/>
        </w:rPr>
        <w:t xml:space="preserve">Контроль за виконанням цього рішення покласти </w:t>
      </w:r>
      <w:r w:rsidR="003B488C">
        <w:rPr>
          <w:sz w:val="26"/>
          <w:szCs w:val="26"/>
        </w:rPr>
        <w:t xml:space="preserve">на </w:t>
      </w:r>
      <w:r w:rsidR="003B488C" w:rsidRPr="003B488C">
        <w:rPr>
          <w:rStyle w:val="10"/>
          <w:color w:val="000000"/>
          <w:sz w:val="26"/>
          <w:szCs w:val="26"/>
        </w:rPr>
        <w:t>заступника селищного голови з питань діяльності виконавчих органів</w:t>
      </w:r>
      <w:r w:rsidR="003B488C" w:rsidRPr="00970457">
        <w:rPr>
          <w:rStyle w:val="10"/>
          <w:color w:val="000000"/>
          <w:sz w:val="26"/>
          <w:szCs w:val="26"/>
          <w:lang w:val="ru-RU"/>
        </w:rPr>
        <w:t xml:space="preserve"> </w:t>
      </w:r>
      <w:r w:rsidR="003B488C" w:rsidRPr="003B488C">
        <w:rPr>
          <w:rStyle w:val="10"/>
          <w:color w:val="000000"/>
          <w:sz w:val="26"/>
          <w:szCs w:val="26"/>
        </w:rPr>
        <w:t>ради</w:t>
      </w:r>
      <w:r w:rsidR="003B488C" w:rsidRPr="00970457">
        <w:rPr>
          <w:rStyle w:val="10"/>
          <w:color w:val="000000"/>
          <w:sz w:val="26"/>
          <w:szCs w:val="26"/>
          <w:lang w:val="ru-RU"/>
        </w:rPr>
        <w:t xml:space="preserve"> </w:t>
      </w:r>
      <w:r w:rsidR="00D25375">
        <w:rPr>
          <w:rStyle w:val="10"/>
          <w:color w:val="000000"/>
          <w:sz w:val="26"/>
          <w:szCs w:val="26"/>
        </w:rPr>
        <w:t>Шийку Наталю Петрівну</w:t>
      </w:r>
      <w:r w:rsidR="003B488C">
        <w:rPr>
          <w:rStyle w:val="10"/>
          <w:color w:val="000000"/>
          <w:sz w:val="26"/>
          <w:szCs w:val="26"/>
        </w:rPr>
        <w:t>.</w:t>
      </w:r>
      <w:r w:rsidR="009A10EF" w:rsidRPr="003B488C">
        <w:rPr>
          <w:sz w:val="26"/>
          <w:szCs w:val="26"/>
        </w:rPr>
        <w:br/>
      </w:r>
    </w:p>
    <w:p w14:paraId="52DF0CF4" w14:textId="77777777" w:rsidR="00970457" w:rsidRDefault="00970457" w:rsidP="00970457">
      <w:pPr>
        <w:pStyle w:val="Standard"/>
        <w:jc w:val="both"/>
        <w:rPr>
          <w:sz w:val="26"/>
          <w:szCs w:val="26"/>
        </w:rPr>
      </w:pPr>
    </w:p>
    <w:p w14:paraId="06A5C5AF" w14:textId="77777777" w:rsidR="00217E86" w:rsidRPr="003B488C" w:rsidRDefault="00217E86" w:rsidP="00970457">
      <w:pPr>
        <w:pStyle w:val="Standard"/>
        <w:jc w:val="both"/>
        <w:rPr>
          <w:sz w:val="26"/>
          <w:szCs w:val="26"/>
        </w:rPr>
      </w:pPr>
    </w:p>
    <w:p w14:paraId="749FCB57" w14:textId="4352C4A1" w:rsidR="009A10EF" w:rsidRDefault="009A10EF" w:rsidP="003B488C">
      <w:pPr>
        <w:pStyle w:val="Standard"/>
        <w:jc w:val="both"/>
        <w:rPr>
          <w:bCs/>
          <w:sz w:val="26"/>
          <w:szCs w:val="26"/>
          <w:lang w:eastAsia="ru-RU"/>
        </w:rPr>
      </w:pPr>
      <w:r w:rsidRPr="00970457">
        <w:rPr>
          <w:bCs/>
          <w:sz w:val="26"/>
          <w:szCs w:val="26"/>
          <w:lang w:eastAsia="ru-RU"/>
        </w:rPr>
        <w:t>Селищний голова</w:t>
      </w:r>
      <w:r w:rsidRPr="00970457">
        <w:rPr>
          <w:bCs/>
          <w:sz w:val="26"/>
          <w:szCs w:val="26"/>
          <w:lang w:eastAsia="ru-RU"/>
        </w:rPr>
        <w:tab/>
        <w:t xml:space="preserve">                                                                     </w:t>
      </w:r>
      <w:r w:rsidR="003B488C" w:rsidRPr="00970457">
        <w:rPr>
          <w:bCs/>
          <w:sz w:val="26"/>
          <w:szCs w:val="26"/>
          <w:lang w:eastAsia="ru-RU"/>
        </w:rPr>
        <w:t xml:space="preserve">     </w:t>
      </w:r>
      <w:r w:rsidR="00970457">
        <w:rPr>
          <w:bCs/>
          <w:sz w:val="26"/>
          <w:szCs w:val="26"/>
          <w:lang w:eastAsia="ru-RU"/>
        </w:rPr>
        <w:t xml:space="preserve">           </w:t>
      </w:r>
      <w:r w:rsidR="003B488C" w:rsidRPr="00970457">
        <w:rPr>
          <w:bCs/>
          <w:sz w:val="26"/>
          <w:szCs w:val="26"/>
          <w:lang w:eastAsia="ru-RU"/>
        </w:rPr>
        <w:t xml:space="preserve">  </w:t>
      </w:r>
      <w:r w:rsidRPr="00970457">
        <w:rPr>
          <w:bCs/>
          <w:sz w:val="26"/>
          <w:szCs w:val="26"/>
          <w:lang w:eastAsia="ru-RU"/>
        </w:rPr>
        <w:t xml:space="preserve"> Іван ПІЛЯК</w:t>
      </w:r>
    </w:p>
    <w:p w14:paraId="2B65E6D5" w14:textId="77777777" w:rsidR="00217E86" w:rsidRPr="00970457" w:rsidRDefault="00217E86" w:rsidP="003B488C">
      <w:pPr>
        <w:pStyle w:val="Standard"/>
        <w:jc w:val="both"/>
        <w:rPr>
          <w:bCs/>
          <w:sz w:val="26"/>
          <w:szCs w:val="26"/>
          <w:lang w:eastAsia="ru-RU"/>
        </w:rPr>
      </w:pPr>
    </w:p>
    <w:p w14:paraId="5200DF48" w14:textId="28BB36E9" w:rsidR="00970457" w:rsidRPr="00970457" w:rsidRDefault="00970457" w:rsidP="0097045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7045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970457">
        <w:rPr>
          <w:rFonts w:ascii="Times New Roman" w:hAnsi="Times New Roman" w:cs="Times New Roman"/>
          <w:sz w:val="24"/>
          <w:szCs w:val="24"/>
          <w:lang w:val="uk-UA"/>
        </w:rPr>
        <w:t xml:space="preserve">  Додаток 1</w:t>
      </w:r>
    </w:p>
    <w:p w14:paraId="472E1132" w14:textId="2A93CA45" w:rsidR="00970457" w:rsidRPr="00970457" w:rsidRDefault="00970457" w:rsidP="0097045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704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970457">
        <w:rPr>
          <w:rFonts w:ascii="Times New Roman" w:hAnsi="Times New Roman" w:cs="Times New Roman"/>
          <w:sz w:val="24"/>
          <w:szCs w:val="24"/>
          <w:lang w:val="uk-UA"/>
        </w:rPr>
        <w:t xml:space="preserve">   до рішення виконавчого комітету</w:t>
      </w:r>
    </w:p>
    <w:p w14:paraId="763389E4" w14:textId="2942B3B7" w:rsidR="00970457" w:rsidRPr="00970457" w:rsidRDefault="00970457" w:rsidP="0097045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704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970457">
        <w:rPr>
          <w:rFonts w:ascii="Times New Roman" w:hAnsi="Times New Roman" w:cs="Times New Roman"/>
          <w:sz w:val="24"/>
          <w:szCs w:val="24"/>
          <w:lang w:val="uk-UA"/>
        </w:rPr>
        <w:t xml:space="preserve"> Східницької селищної ради</w:t>
      </w:r>
    </w:p>
    <w:p w14:paraId="64E6AEDE" w14:textId="54D74CFA" w:rsidR="00970457" w:rsidRPr="00970457" w:rsidRDefault="00970457" w:rsidP="0097045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704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970457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217E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6BDF">
        <w:rPr>
          <w:rFonts w:ascii="Times New Roman" w:hAnsi="Times New Roman" w:cs="Times New Roman"/>
          <w:sz w:val="24"/>
          <w:szCs w:val="24"/>
          <w:lang w:val="en-US"/>
        </w:rPr>
        <w:t>2</w:t>
      </w:r>
      <w:bookmarkStart w:id="1" w:name="_GoBack"/>
      <w:bookmarkEnd w:id="1"/>
      <w:r w:rsidRPr="00970457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217E86">
        <w:rPr>
          <w:rFonts w:ascii="Times New Roman" w:hAnsi="Times New Roman" w:cs="Times New Roman"/>
          <w:sz w:val="24"/>
          <w:szCs w:val="24"/>
          <w:lang w:val="uk-UA"/>
        </w:rPr>
        <w:t>01 лютого 2024р.</w:t>
      </w:r>
    </w:p>
    <w:p w14:paraId="0682A38D" w14:textId="77777777" w:rsidR="00970457" w:rsidRDefault="00970457" w:rsidP="00D73428">
      <w:pPr>
        <w:jc w:val="right"/>
        <w:rPr>
          <w:rFonts w:ascii="Times New Roman" w:hAnsi="Times New Roman" w:cs="Times New Roman"/>
          <w:sz w:val="27"/>
          <w:szCs w:val="27"/>
        </w:rPr>
      </w:pPr>
    </w:p>
    <w:p w14:paraId="0E0E93B0" w14:textId="0DD1C8F7" w:rsidR="00D73428" w:rsidRPr="00D73428" w:rsidRDefault="00D73428" w:rsidP="00D73428">
      <w:pPr>
        <w:jc w:val="right"/>
        <w:rPr>
          <w:rFonts w:ascii="Times New Roman" w:hAnsi="Times New Roman" w:cs="Times New Roman"/>
          <w:sz w:val="27"/>
          <w:szCs w:val="27"/>
        </w:rPr>
      </w:pPr>
      <w:r w:rsidRPr="00D73428">
        <w:rPr>
          <w:rFonts w:ascii="Times New Roman" w:hAnsi="Times New Roman" w:cs="Times New Roman"/>
          <w:sz w:val="27"/>
          <w:szCs w:val="27"/>
        </w:rPr>
        <w:t>ЗАТВЕРДЖЕНО</w:t>
      </w:r>
    </w:p>
    <w:p w14:paraId="3F5AF7B2" w14:textId="6E64E39E" w:rsidR="00D73428" w:rsidRPr="00712042" w:rsidRDefault="00D25375" w:rsidP="00D73428">
      <w:pPr>
        <w:jc w:val="right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р</w:t>
      </w:r>
      <w:r w:rsidR="00712042">
        <w:rPr>
          <w:rFonts w:ascii="Times New Roman" w:hAnsi="Times New Roman" w:cs="Times New Roman"/>
          <w:sz w:val="27"/>
          <w:szCs w:val="27"/>
          <w:lang w:val="uk-UA"/>
        </w:rPr>
        <w:t xml:space="preserve">ішенням виконавчого комітету </w:t>
      </w:r>
      <w:r w:rsidR="00712042">
        <w:rPr>
          <w:rFonts w:ascii="Times New Roman" w:hAnsi="Times New Roman" w:cs="Times New Roman"/>
          <w:sz w:val="27"/>
          <w:szCs w:val="27"/>
          <w:lang w:val="uk-UA"/>
        </w:rPr>
        <w:br/>
        <w:t>Східницької селищної ради</w:t>
      </w:r>
    </w:p>
    <w:p w14:paraId="1FDD3FDB" w14:textId="77777777" w:rsidR="00D73428" w:rsidRPr="00D73428" w:rsidRDefault="00D73428" w:rsidP="00D73428">
      <w:pPr>
        <w:jc w:val="right"/>
        <w:rPr>
          <w:rFonts w:ascii="Times New Roman" w:hAnsi="Times New Roman" w:cs="Times New Roman"/>
          <w:sz w:val="27"/>
          <w:szCs w:val="27"/>
        </w:rPr>
      </w:pPr>
      <w:r w:rsidRPr="00D73428">
        <w:rPr>
          <w:rFonts w:ascii="Times New Roman" w:hAnsi="Times New Roman" w:cs="Times New Roman"/>
          <w:sz w:val="27"/>
          <w:szCs w:val="27"/>
        </w:rPr>
        <w:t>______________ №_____________</w:t>
      </w:r>
    </w:p>
    <w:p w14:paraId="374BF6AC" w14:textId="77777777" w:rsidR="00712042" w:rsidRDefault="00712042" w:rsidP="00D73428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117066A9" w14:textId="26F40BE3" w:rsidR="00D73428" w:rsidRPr="009150E2" w:rsidRDefault="00D73428" w:rsidP="009150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0E2">
        <w:rPr>
          <w:rFonts w:ascii="Times New Roman" w:hAnsi="Times New Roman" w:cs="Times New Roman"/>
          <w:b/>
          <w:bCs/>
          <w:sz w:val="28"/>
          <w:szCs w:val="28"/>
        </w:rPr>
        <w:t>План заходів</w:t>
      </w:r>
      <w:r w:rsidR="009150E2" w:rsidRPr="009150E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150E2">
        <w:rPr>
          <w:rFonts w:ascii="Times New Roman" w:hAnsi="Times New Roman" w:cs="Times New Roman"/>
          <w:b/>
          <w:bCs/>
          <w:sz w:val="28"/>
          <w:szCs w:val="28"/>
        </w:rPr>
        <w:t>з виконання Державної цільової соціальної програми протидії торгівлі</w:t>
      </w:r>
      <w:r w:rsidR="00F85180" w:rsidRPr="009150E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150E2">
        <w:rPr>
          <w:rFonts w:ascii="Times New Roman" w:hAnsi="Times New Roman" w:cs="Times New Roman"/>
          <w:b/>
          <w:bCs/>
          <w:sz w:val="28"/>
          <w:szCs w:val="28"/>
        </w:rPr>
        <w:t>людьми на період до 202</w:t>
      </w:r>
      <w:r w:rsidR="00B27E81"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Pr="009150E2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  <w:r w:rsidR="00712042" w:rsidRPr="009150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території </w:t>
      </w:r>
      <w:r w:rsidR="00712042" w:rsidRPr="009150E2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Східницької територіальної громади</w:t>
      </w:r>
    </w:p>
    <w:p w14:paraId="5EFC5193" w14:textId="77777777" w:rsidR="00D73428" w:rsidRPr="00D73428" w:rsidRDefault="00D73428" w:rsidP="00D73428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34747FAE" w14:textId="0F3102A7" w:rsidR="00D73428" w:rsidRPr="00712042" w:rsidRDefault="00D73428" w:rsidP="00D73428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73428">
        <w:rPr>
          <w:rFonts w:ascii="Times New Roman" w:hAnsi="Times New Roman" w:cs="Times New Roman"/>
          <w:sz w:val="27"/>
          <w:szCs w:val="27"/>
        </w:rPr>
        <w:t xml:space="preserve">1. Забезпечити діяльність </w:t>
      </w:r>
      <w:r w:rsidR="00712042">
        <w:rPr>
          <w:rFonts w:ascii="Times New Roman" w:hAnsi="Times New Roman" w:cs="Times New Roman"/>
          <w:sz w:val="27"/>
          <w:szCs w:val="27"/>
          <w:lang w:val="uk-UA"/>
        </w:rPr>
        <w:t xml:space="preserve">Мультидисциплінарної робочої групи з питань </w:t>
      </w:r>
      <w:r w:rsidRPr="00D73428">
        <w:rPr>
          <w:rFonts w:ascii="Times New Roman" w:hAnsi="Times New Roman" w:cs="Times New Roman"/>
          <w:sz w:val="27"/>
          <w:szCs w:val="27"/>
        </w:rPr>
        <w:t>протиді</w:t>
      </w:r>
      <w:r w:rsidR="00712042">
        <w:rPr>
          <w:rFonts w:ascii="Times New Roman" w:hAnsi="Times New Roman" w:cs="Times New Roman"/>
          <w:sz w:val="27"/>
          <w:szCs w:val="27"/>
          <w:lang w:val="uk-UA"/>
        </w:rPr>
        <w:t>ї</w:t>
      </w:r>
      <w:r w:rsidRPr="00D73428">
        <w:rPr>
          <w:rFonts w:ascii="Times New Roman" w:hAnsi="Times New Roman" w:cs="Times New Roman"/>
          <w:sz w:val="27"/>
          <w:szCs w:val="27"/>
        </w:rPr>
        <w:t xml:space="preserve"> торгівлі людьми </w:t>
      </w:r>
      <w:r w:rsidR="00712042">
        <w:rPr>
          <w:rFonts w:ascii="Times New Roman" w:hAnsi="Times New Roman" w:cs="Times New Roman"/>
          <w:sz w:val="27"/>
          <w:szCs w:val="27"/>
          <w:lang w:val="uk-UA"/>
        </w:rPr>
        <w:t>на території Східницької територіальної громади.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F85180" w14:paraId="126E3A31" w14:textId="77777777" w:rsidTr="00F85180">
        <w:tc>
          <w:tcPr>
            <w:tcW w:w="4981" w:type="dxa"/>
          </w:tcPr>
          <w:p w14:paraId="77B3EF46" w14:textId="77777777" w:rsidR="00F85180" w:rsidRDefault="00F85180" w:rsidP="00712042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4981" w:type="dxa"/>
          </w:tcPr>
          <w:p w14:paraId="663B4E96" w14:textId="6C33039F" w:rsidR="00F85180" w:rsidRPr="00712042" w:rsidRDefault="00B27E81" w:rsidP="00F85180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КУ «Центр надання соціальних послуг Східницької селищної ради», спільно з відділом соціального захисту населення Східницької селищної ради </w:t>
            </w:r>
          </w:p>
          <w:p w14:paraId="5D20DBBE" w14:textId="77777777" w:rsidR="00F85180" w:rsidRDefault="00F85180" w:rsidP="00F8518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4CEF4671" w14:textId="3B49F6FD" w:rsidR="00F85180" w:rsidRPr="00F85180" w:rsidRDefault="00F85180" w:rsidP="00F8518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73428">
              <w:rPr>
                <w:rFonts w:ascii="Times New Roman" w:hAnsi="Times New Roman" w:cs="Times New Roman"/>
                <w:sz w:val="27"/>
                <w:szCs w:val="27"/>
              </w:rPr>
              <w:t>Термін: протягом 202</w:t>
            </w:r>
            <w:r w:rsidR="00B27E8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  <w:r w:rsidRPr="00D73428">
              <w:rPr>
                <w:rFonts w:ascii="Times New Roman" w:hAnsi="Times New Roman" w:cs="Times New Roman"/>
                <w:sz w:val="27"/>
                <w:szCs w:val="27"/>
              </w:rPr>
              <w:t xml:space="preserve"> – 202</w:t>
            </w:r>
            <w:r w:rsidR="00B27E8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</w:t>
            </w:r>
            <w:r w:rsidRPr="00D73428">
              <w:rPr>
                <w:rFonts w:ascii="Times New Roman" w:hAnsi="Times New Roman" w:cs="Times New Roman"/>
                <w:sz w:val="27"/>
                <w:szCs w:val="27"/>
              </w:rPr>
              <w:t xml:space="preserve"> років</w:t>
            </w:r>
          </w:p>
        </w:tc>
      </w:tr>
    </w:tbl>
    <w:p w14:paraId="30A1AF28" w14:textId="0BEF970B" w:rsidR="00712042" w:rsidRPr="00712042" w:rsidRDefault="00F85180" w:rsidP="00D73428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</w:rPr>
        <w:br/>
      </w:r>
      <w:r w:rsidR="00D73428" w:rsidRPr="00D73428">
        <w:rPr>
          <w:rFonts w:ascii="Times New Roman" w:hAnsi="Times New Roman" w:cs="Times New Roman"/>
          <w:sz w:val="27"/>
          <w:szCs w:val="27"/>
        </w:rPr>
        <w:t>2</w:t>
      </w:r>
      <w:r w:rsidR="00D73428" w:rsidRPr="00F85180">
        <w:rPr>
          <w:rFonts w:ascii="Times New Roman" w:hAnsi="Times New Roman" w:cs="Times New Roman"/>
          <w:sz w:val="27"/>
          <w:szCs w:val="27"/>
        </w:rPr>
        <w:t xml:space="preserve">. </w:t>
      </w:r>
      <w:r w:rsidR="00712042" w:rsidRPr="00F8518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F85180">
        <w:rPr>
          <w:rFonts w:ascii="Times New Roman" w:hAnsi="Times New Roman" w:cs="Times New Roman"/>
          <w:sz w:val="27"/>
          <w:szCs w:val="27"/>
        </w:rPr>
        <w:t>Забезпечити підвищення професійного рівня працівників органів державної влади та місцевого самоврядування, які здійснюють повноваження у сфері протидії торгівлі людьми, працівників соціальних служб, правоохоронних органів, інших спеціалістів, діяльність яких пов’язана з наданням допомоги особам, що належать до групи ризику або постраждали від торгівлі людьми.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12042" w14:paraId="78432D51" w14:textId="77777777" w:rsidTr="00F85180">
        <w:trPr>
          <w:trHeight w:val="851"/>
        </w:trPr>
        <w:tc>
          <w:tcPr>
            <w:tcW w:w="4981" w:type="dxa"/>
          </w:tcPr>
          <w:p w14:paraId="31FFC546" w14:textId="77777777" w:rsidR="00712042" w:rsidRDefault="00712042" w:rsidP="00D7342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81" w:type="dxa"/>
          </w:tcPr>
          <w:p w14:paraId="3C3FD7B6" w14:textId="28256ACE" w:rsidR="00712042" w:rsidRPr="00712042" w:rsidRDefault="00712042" w:rsidP="0071204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Відділ</w:t>
            </w:r>
            <w:r w:rsidRPr="00D73428">
              <w:rPr>
                <w:rFonts w:ascii="Times New Roman" w:hAnsi="Times New Roman" w:cs="Times New Roman"/>
                <w:sz w:val="27"/>
                <w:szCs w:val="27"/>
              </w:rPr>
              <w:t xml:space="preserve"> соціального захисту населення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Східницької селищної рад,</w:t>
            </w:r>
            <w:r w:rsidRPr="00D7342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відділ освіти Східницької селищної ради, Сектор «Служба у справах дітей» Східницької територіальної громади, КУ «Центр надання соціальних послуг Східницької селищної ради», відділення поліції № 1 Дрогобицького районного відділу поліції ГУ НПУ у Львівській області (за згодою)</w:t>
            </w:r>
            <w:r w:rsidR="00F8518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, </w:t>
            </w:r>
            <w:r w:rsidR="00F85180" w:rsidRPr="00D73428">
              <w:rPr>
                <w:rFonts w:ascii="Times New Roman" w:hAnsi="Times New Roman" w:cs="Times New Roman"/>
                <w:sz w:val="27"/>
                <w:szCs w:val="27"/>
              </w:rPr>
              <w:t>інститути громадянського</w:t>
            </w:r>
            <w:r w:rsidR="00F8518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F85180" w:rsidRPr="00D73428">
              <w:rPr>
                <w:rFonts w:ascii="Times New Roman" w:hAnsi="Times New Roman" w:cs="Times New Roman"/>
                <w:sz w:val="27"/>
                <w:szCs w:val="27"/>
              </w:rPr>
              <w:t xml:space="preserve">суспільства (за </w:t>
            </w:r>
            <w:r w:rsidR="00F85180" w:rsidRPr="00D7342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згодою)</w:t>
            </w:r>
            <w:r w:rsidR="00F8518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br/>
            </w:r>
            <w:r w:rsidR="00F85180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D73428">
              <w:rPr>
                <w:rFonts w:ascii="Times New Roman" w:hAnsi="Times New Roman" w:cs="Times New Roman"/>
                <w:sz w:val="27"/>
                <w:szCs w:val="27"/>
              </w:rPr>
              <w:t>Термін: протягом 202</w:t>
            </w:r>
            <w:r w:rsidR="00B27E8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  <w:r w:rsidRPr="00D73428">
              <w:rPr>
                <w:rFonts w:ascii="Times New Roman" w:hAnsi="Times New Roman" w:cs="Times New Roman"/>
                <w:sz w:val="27"/>
                <w:szCs w:val="27"/>
              </w:rPr>
              <w:t>-202</w:t>
            </w:r>
            <w:r w:rsidR="00B27E8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</w:t>
            </w:r>
            <w:r w:rsidRPr="00D73428">
              <w:rPr>
                <w:rFonts w:ascii="Times New Roman" w:hAnsi="Times New Roman" w:cs="Times New Roman"/>
                <w:sz w:val="27"/>
                <w:szCs w:val="27"/>
              </w:rPr>
              <w:t xml:space="preserve"> років</w:t>
            </w:r>
          </w:p>
        </w:tc>
      </w:tr>
    </w:tbl>
    <w:p w14:paraId="2D9E9C02" w14:textId="46D630A5" w:rsidR="00D73428" w:rsidRPr="00D73428" w:rsidRDefault="00D73428" w:rsidP="00D73428">
      <w:pPr>
        <w:jc w:val="both"/>
        <w:rPr>
          <w:rFonts w:ascii="Times New Roman" w:hAnsi="Times New Roman" w:cs="Times New Roman"/>
          <w:sz w:val="27"/>
          <w:szCs w:val="27"/>
        </w:rPr>
      </w:pPr>
      <w:r w:rsidRPr="00D73428">
        <w:rPr>
          <w:rFonts w:ascii="Times New Roman" w:hAnsi="Times New Roman" w:cs="Times New Roman"/>
          <w:sz w:val="27"/>
          <w:szCs w:val="27"/>
        </w:rPr>
        <w:lastRenderedPageBreak/>
        <w:t>3. Організувати проведення інформаційно-просвітницьких заходів з метою</w:t>
      </w:r>
      <w:r w:rsidRPr="00D7342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D73428">
        <w:rPr>
          <w:rFonts w:ascii="Times New Roman" w:hAnsi="Times New Roman" w:cs="Times New Roman"/>
          <w:sz w:val="27"/>
          <w:szCs w:val="27"/>
        </w:rPr>
        <w:t>підвищення обізнаності населення, особливо молоді, щодо сучасних проявів</w:t>
      </w:r>
      <w:r w:rsidRPr="00D7342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D73428">
        <w:rPr>
          <w:rFonts w:ascii="Times New Roman" w:hAnsi="Times New Roman" w:cs="Times New Roman"/>
          <w:sz w:val="27"/>
          <w:szCs w:val="27"/>
        </w:rPr>
        <w:t>торгівлі людьми, а також засобів і методів, що використовуються торгівцями</w:t>
      </w:r>
      <w:r w:rsidRPr="00D7342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D73428">
        <w:rPr>
          <w:rFonts w:ascii="Times New Roman" w:hAnsi="Times New Roman" w:cs="Times New Roman"/>
          <w:sz w:val="27"/>
          <w:szCs w:val="27"/>
        </w:rPr>
        <w:t>людьми.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F85180" w14:paraId="436B3980" w14:textId="77777777" w:rsidTr="00F85180">
        <w:tc>
          <w:tcPr>
            <w:tcW w:w="4981" w:type="dxa"/>
          </w:tcPr>
          <w:p w14:paraId="0461C50F" w14:textId="77777777" w:rsidR="00F85180" w:rsidRDefault="00F85180" w:rsidP="00D7342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81" w:type="dxa"/>
          </w:tcPr>
          <w:p w14:paraId="54ECCE07" w14:textId="4E1D5FCA" w:rsidR="00F85180" w:rsidRDefault="00F85180" w:rsidP="00F8518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Відділ</w:t>
            </w:r>
            <w:r w:rsidRPr="00D73428">
              <w:rPr>
                <w:rFonts w:ascii="Times New Roman" w:hAnsi="Times New Roman" w:cs="Times New Roman"/>
                <w:sz w:val="27"/>
                <w:szCs w:val="27"/>
              </w:rPr>
              <w:t xml:space="preserve"> соціального захисту населення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Східницької селищної рад,</w:t>
            </w:r>
            <w:r w:rsidRPr="00D7342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відділ освіти Східницької селищної ради, Сектор «Служба у справах дітей» Східницької територіальної громади, КУ «Центр надання соціальних послуг Східницької селищної ради», відділення поліції № 1 Дрогобицького районного відділу поліції ГУ НПУ у Львівській області (за згодою), </w:t>
            </w:r>
            <w:r w:rsidRPr="00D73428">
              <w:rPr>
                <w:rFonts w:ascii="Times New Roman" w:hAnsi="Times New Roman" w:cs="Times New Roman"/>
                <w:sz w:val="27"/>
                <w:szCs w:val="27"/>
              </w:rPr>
              <w:t>інститути громадянського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D73428">
              <w:rPr>
                <w:rFonts w:ascii="Times New Roman" w:hAnsi="Times New Roman" w:cs="Times New Roman"/>
                <w:sz w:val="27"/>
                <w:szCs w:val="27"/>
              </w:rPr>
              <w:t>суспільства (за згодою)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br/>
            </w:r>
          </w:p>
          <w:p w14:paraId="35D18F17" w14:textId="24DF15D9" w:rsidR="00F85180" w:rsidRDefault="00F85180" w:rsidP="00F8518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73428">
              <w:rPr>
                <w:rFonts w:ascii="Times New Roman" w:hAnsi="Times New Roman" w:cs="Times New Roman"/>
                <w:sz w:val="27"/>
                <w:szCs w:val="27"/>
              </w:rPr>
              <w:t>Термін: протягом 202</w:t>
            </w:r>
            <w:r w:rsidR="00B27E8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  <w:r w:rsidRPr="00D73428">
              <w:rPr>
                <w:rFonts w:ascii="Times New Roman" w:hAnsi="Times New Roman" w:cs="Times New Roman"/>
                <w:sz w:val="27"/>
                <w:szCs w:val="27"/>
              </w:rPr>
              <w:t>- 202</w:t>
            </w:r>
            <w:r w:rsidR="00B27E8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</w:t>
            </w:r>
            <w:r w:rsidRPr="00D73428">
              <w:rPr>
                <w:rFonts w:ascii="Times New Roman" w:hAnsi="Times New Roman" w:cs="Times New Roman"/>
                <w:sz w:val="27"/>
                <w:szCs w:val="27"/>
              </w:rPr>
              <w:t xml:space="preserve"> років</w:t>
            </w:r>
          </w:p>
        </w:tc>
      </w:tr>
    </w:tbl>
    <w:p w14:paraId="7F9E3C03" w14:textId="77777777" w:rsidR="00F85180" w:rsidRDefault="00F85180" w:rsidP="00D73428">
      <w:pPr>
        <w:rPr>
          <w:rFonts w:ascii="Times New Roman" w:hAnsi="Times New Roman" w:cs="Times New Roman"/>
          <w:sz w:val="27"/>
          <w:szCs w:val="27"/>
        </w:rPr>
      </w:pPr>
    </w:p>
    <w:p w14:paraId="27FFCFCC" w14:textId="64C89F90" w:rsidR="00D73428" w:rsidRPr="00D73428" w:rsidRDefault="00D73428" w:rsidP="00D73428">
      <w:pPr>
        <w:rPr>
          <w:rFonts w:ascii="Times New Roman" w:hAnsi="Times New Roman" w:cs="Times New Roman"/>
          <w:sz w:val="27"/>
          <w:szCs w:val="27"/>
        </w:rPr>
      </w:pPr>
      <w:r w:rsidRPr="00D73428">
        <w:rPr>
          <w:rFonts w:ascii="Times New Roman" w:hAnsi="Times New Roman" w:cs="Times New Roman"/>
          <w:sz w:val="27"/>
          <w:szCs w:val="27"/>
        </w:rPr>
        <w:t>4. Забезпечити проведення інформаційно-роз’яснювальної та</w:t>
      </w:r>
      <w:r w:rsidRPr="00D7342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D73428">
        <w:rPr>
          <w:rFonts w:ascii="Times New Roman" w:hAnsi="Times New Roman" w:cs="Times New Roman"/>
          <w:sz w:val="27"/>
          <w:szCs w:val="27"/>
        </w:rPr>
        <w:t>просвітницької роботи у сфері трудової міграції.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F85180" w14:paraId="7324DB5E" w14:textId="77777777" w:rsidTr="009150E2">
        <w:trPr>
          <w:trHeight w:val="1835"/>
        </w:trPr>
        <w:tc>
          <w:tcPr>
            <w:tcW w:w="4981" w:type="dxa"/>
          </w:tcPr>
          <w:p w14:paraId="27B81980" w14:textId="77777777" w:rsidR="00F85180" w:rsidRDefault="00F85180" w:rsidP="00D7342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81" w:type="dxa"/>
          </w:tcPr>
          <w:p w14:paraId="5704647E" w14:textId="77777777" w:rsidR="00F85180" w:rsidRDefault="00F85180" w:rsidP="00F851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</w:t>
            </w:r>
            <w:r w:rsidRPr="00D73428">
              <w:rPr>
                <w:rFonts w:ascii="Times New Roman" w:hAnsi="Times New Roman" w:cs="Times New Roman"/>
                <w:sz w:val="27"/>
                <w:szCs w:val="27"/>
              </w:rPr>
              <w:t>иконавчі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D73428">
              <w:rPr>
                <w:rFonts w:ascii="Times New Roman" w:hAnsi="Times New Roman" w:cs="Times New Roman"/>
                <w:sz w:val="27"/>
                <w:szCs w:val="27"/>
              </w:rPr>
              <w:t xml:space="preserve">комітети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селищних </w:t>
            </w:r>
            <w:r w:rsidRPr="00D73428">
              <w:rPr>
                <w:rFonts w:ascii="Times New Roman" w:hAnsi="Times New Roman" w:cs="Times New Roman"/>
                <w:sz w:val="27"/>
                <w:szCs w:val="27"/>
              </w:rPr>
              <w:t>територіальних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D73428">
              <w:rPr>
                <w:rFonts w:ascii="Times New Roman" w:hAnsi="Times New Roman" w:cs="Times New Roman"/>
                <w:sz w:val="27"/>
                <w:szCs w:val="27"/>
              </w:rPr>
              <w:t>громад, інститути громадянського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D73428">
              <w:rPr>
                <w:rFonts w:ascii="Times New Roman" w:hAnsi="Times New Roman" w:cs="Times New Roman"/>
                <w:sz w:val="27"/>
                <w:szCs w:val="27"/>
              </w:rPr>
              <w:t>суспільства (за згодою)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br/>
            </w:r>
          </w:p>
          <w:p w14:paraId="5CB6FD6B" w14:textId="40199590" w:rsidR="00F85180" w:rsidRPr="00F85180" w:rsidRDefault="00F85180" w:rsidP="00F851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73428">
              <w:rPr>
                <w:rFonts w:ascii="Times New Roman" w:hAnsi="Times New Roman" w:cs="Times New Roman"/>
                <w:sz w:val="27"/>
                <w:szCs w:val="27"/>
              </w:rPr>
              <w:t>Термін: протягом 202</w:t>
            </w:r>
            <w:r w:rsidR="0023232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  <w:r w:rsidRPr="00D73428">
              <w:rPr>
                <w:rFonts w:ascii="Times New Roman" w:hAnsi="Times New Roman" w:cs="Times New Roman"/>
                <w:sz w:val="27"/>
                <w:szCs w:val="27"/>
              </w:rPr>
              <w:t>- 202</w:t>
            </w:r>
            <w:r w:rsidR="0023232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</w:t>
            </w:r>
            <w:r w:rsidRPr="00D73428">
              <w:rPr>
                <w:rFonts w:ascii="Times New Roman" w:hAnsi="Times New Roman" w:cs="Times New Roman"/>
                <w:sz w:val="27"/>
                <w:szCs w:val="27"/>
              </w:rPr>
              <w:t xml:space="preserve"> років</w:t>
            </w:r>
          </w:p>
        </w:tc>
      </w:tr>
    </w:tbl>
    <w:p w14:paraId="5EBAF60C" w14:textId="77777777" w:rsidR="00D73428" w:rsidRPr="00D73428" w:rsidRDefault="00D73428" w:rsidP="00D73428">
      <w:pPr>
        <w:jc w:val="right"/>
        <w:rPr>
          <w:rFonts w:ascii="Times New Roman" w:hAnsi="Times New Roman" w:cs="Times New Roman"/>
          <w:sz w:val="27"/>
          <w:szCs w:val="27"/>
        </w:rPr>
      </w:pPr>
    </w:p>
    <w:p w14:paraId="346005CE" w14:textId="0B2CAD07" w:rsidR="00D73428" w:rsidRPr="00D73428" w:rsidRDefault="00D73428" w:rsidP="00D73428">
      <w:pPr>
        <w:jc w:val="both"/>
        <w:rPr>
          <w:rFonts w:ascii="Times New Roman" w:hAnsi="Times New Roman" w:cs="Times New Roman"/>
          <w:sz w:val="27"/>
          <w:szCs w:val="27"/>
        </w:rPr>
      </w:pPr>
      <w:r w:rsidRPr="00D73428">
        <w:rPr>
          <w:rFonts w:ascii="Times New Roman" w:hAnsi="Times New Roman" w:cs="Times New Roman"/>
          <w:sz w:val="27"/>
          <w:szCs w:val="27"/>
        </w:rPr>
        <w:t xml:space="preserve">5. Забезпечити </w:t>
      </w:r>
      <w:r w:rsidR="00F85180">
        <w:rPr>
          <w:rFonts w:ascii="Times New Roman" w:hAnsi="Times New Roman" w:cs="Times New Roman"/>
          <w:sz w:val="27"/>
          <w:szCs w:val="27"/>
          <w:lang w:val="uk-UA"/>
        </w:rPr>
        <w:t>надання допомоги</w:t>
      </w:r>
      <w:r w:rsidRPr="00D73428">
        <w:rPr>
          <w:rFonts w:ascii="Times New Roman" w:hAnsi="Times New Roman" w:cs="Times New Roman"/>
          <w:sz w:val="27"/>
          <w:szCs w:val="27"/>
        </w:rPr>
        <w:t xml:space="preserve"> особ</w:t>
      </w:r>
      <w:r w:rsidR="009150E2">
        <w:rPr>
          <w:rFonts w:ascii="Times New Roman" w:hAnsi="Times New Roman" w:cs="Times New Roman"/>
          <w:sz w:val="27"/>
          <w:szCs w:val="27"/>
          <w:lang w:val="uk-UA"/>
        </w:rPr>
        <w:t>ам</w:t>
      </w:r>
      <w:r w:rsidRPr="00D73428">
        <w:rPr>
          <w:rFonts w:ascii="Times New Roman" w:hAnsi="Times New Roman" w:cs="Times New Roman"/>
          <w:sz w:val="27"/>
          <w:szCs w:val="27"/>
        </w:rPr>
        <w:t xml:space="preserve">, </w:t>
      </w:r>
      <w:r w:rsidR="009150E2">
        <w:rPr>
          <w:rFonts w:ascii="Times New Roman" w:hAnsi="Times New Roman" w:cs="Times New Roman"/>
          <w:sz w:val="27"/>
          <w:szCs w:val="27"/>
          <w:lang w:val="uk-UA"/>
        </w:rPr>
        <w:t>що</w:t>
      </w:r>
      <w:r w:rsidRPr="00D7342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D73428">
        <w:rPr>
          <w:rFonts w:ascii="Times New Roman" w:hAnsi="Times New Roman" w:cs="Times New Roman"/>
          <w:sz w:val="27"/>
          <w:szCs w:val="27"/>
        </w:rPr>
        <w:t>постраждал</w:t>
      </w:r>
      <w:r w:rsidR="009150E2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Pr="00D73428">
        <w:rPr>
          <w:rFonts w:ascii="Times New Roman" w:hAnsi="Times New Roman" w:cs="Times New Roman"/>
          <w:sz w:val="27"/>
          <w:szCs w:val="27"/>
        </w:rPr>
        <w:t xml:space="preserve"> від торгівлі людьми.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F85180" w14:paraId="116F310B" w14:textId="77777777" w:rsidTr="009150E2">
        <w:tc>
          <w:tcPr>
            <w:tcW w:w="4981" w:type="dxa"/>
          </w:tcPr>
          <w:p w14:paraId="105BFB0A" w14:textId="77777777" w:rsidR="00F85180" w:rsidRDefault="00F85180" w:rsidP="00D7342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81" w:type="dxa"/>
          </w:tcPr>
          <w:p w14:paraId="6046D860" w14:textId="235703FA" w:rsidR="00F85180" w:rsidRDefault="00F85180" w:rsidP="00F8518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Відділ</w:t>
            </w:r>
            <w:r w:rsidRPr="00D73428">
              <w:rPr>
                <w:rFonts w:ascii="Times New Roman" w:hAnsi="Times New Roman" w:cs="Times New Roman"/>
                <w:sz w:val="27"/>
                <w:szCs w:val="27"/>
              </w:rPr>
              <w:t xml:space="preserve"> соціального захисту населення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Східницької селищної рад</w:t>
            </w:r>
            <w:r w:rsidR="000B555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и,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КУ «Центр надання соціальних послуг Східницької селищної ради», відділення поліції № 1 Дрогобицького районного відділу поліції ГУ НПУ у Львівській області (за згодою), </w:t>
            </w:r>
            <w:r w:rsidRPr="00D73428">
              <w:rPr>
                <w:rFonts w:ascii="Times New Roman" w:hAnsi="Times New Roman" w:cs="Times New Roman"/>
                <w:sz w:val="27"/>
                <w:szCs w:val="27"/>
              </w:rPr>
              <w:t>інститути громадянського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D73428">
              <w:rPr>
                <w:rFonts w:ascii="Times New Roman" w:hAnsi="Times New Roman" w:cs="Times New Roman"/>
                <w:sz w:val="27"/>
                <w:szCs w:val="27"/>
              </w:rPr>
              <w:t>суспільства (за згодою)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, </w:t>
            </w:r>
            <w:r w:rsidR="009150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КНП «Центр первинної медико-санітарної допомоги Східницької селищної ради»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br/>
            </w:r>
          </w:p>
          <w:p w14:paraId="429F4018" w14:textId="20FFB0AB" w:rsidR="00F85180" w:rsidRPr="00D73428" w:rsidRDefault="00F85180" w:rsidP="00F8518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73428">
              <w:rPr>
                <w:rFonts w:ascii="Times New Roman" w:hAnsi="Times New Roman" w:cs="Times New Roman"/>
                <w:sz w:val="27"/>
                <w:szCs w:val="27"/>
              </w:rPr>
              <w:t>Термін: протягом 202</w:t>
            </w:r>
            <w:r w:rsidR="000B555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  <w:r w:rsidRPr="00D73428">
              <w:rPr>
                <w:rFonts w:ascii="Times New Roman" w:hAnsi="Times New Roman" w:cs="Times New Roman"/>
                <w:sz w:val="27"/>
                <w:szCs w:val="27"/>
              </w:rPr>
              <w:t>- 202</w:t>
            </w:r>
            <w:r w:rsidR="000B555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</w:t>
            </w:r>
            <w:r w:rsidRPr="00D73428">
              <w:rPr>
                <w:rFonts w:ascii="Times New Roman" w:hAnsi="Times New Roman" w:cs="Times New Roman"/>
                <w:sz w:val="27"/>
                <w:szCs w:val="27"/>
              </w:rPr>
              <w:t xml:space="preserve"> років</w:t>
            </w:r>
          </w:p>
          <w:p w14:paraId="33BA6987" w14:textId="77777777" w:rsidR="00F85180" w:rsidRDefault="00F85180" w:rsidP="00D7342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39C0C7DE" w14:textId="77777777" w:rsidR="00D73428" w:rsidRPr="00D73428" w:rsidRDefault="00D73428" w:rsidP="00D73428">
      <w:pPr>
        <w:jc w:val="right"/>
        <w:rPr>
          <w:rFonts w:ascii="Times New Roman" w:hAnsi="Times New Roman" w:cs="Times New Roman"/>
          <w:sz w:val="27"/>
          <w:szCs w:val="27"/>
        </w:rPr>
      </w:pPr>
    </w:p>
    <w:p w14:paraId="53DB5341" w14:textId="6DA26ECF" w:rsidR="00D73428" w:rsidRPr="00D73428" w:rsidRDefault="009150E2" w:rsidP="00D73428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D73428" w:rsidRPr="00D73428">
        <w:rPr>
          <w:rFonts w:ascii="Times New Roman" w:hAnsi="Times New Roman" w:cs="Times New Roman"/>
          <w:sz w:val="27"/>
          <w:szCs w:val="27"/>
        </w:rPr>
        <w:t>. Проведення інформаційно-просвітницьких</w:t>
      </w:r>
      <w:r w:rsidR="00D73428" w:rsidRPr="00D7342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D73428" w:rsidRPr="00D73428">
        <w:rPr>
          <w:rFonts w:ascii="Times New Roman" w:hAnsi="Times New Roman" w:cs="Times New Roman"/>
          <w:sz w:val="27"/>
          <w:szCs w:val="27"/>
        </w:rPr>
        <w:t>акцій з питань протидії торгівлі людьми для населення, зокрема внутрішньо</w:t>
      </w:r>
      <w:r w:rsidR="00D73428" w:rsidRPr="00D7342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D73428" w:rsidRPr="00D73428">
        <w:rPr>
          <w:rFonts w:ascii="Times New Roman" w:hAnsi="Times New Roman" w:cs="Times New Roman"/>
          <w:sz w:val="27"/>
          <w:szCs w:val="27"/>
        </w:rPr>
        <w:t>переміщених осіб, щодо роз’яснення можливих ризиків потрапляння в ситуації</w:t>
      </w:r>
      <w:r w:rsidR="00D73428" w:rsidRPr="00D7342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D73428" w:rsidRPr="00D73428">
        <w:rPr>
          <w:rFonts w:ascii="Times New Roman" w:hAnsi="Times New Roman" w:cs="Times New Roman"/>
          <w:sz w:val="27"/>
          <w:szCs w:val="27"/>
        </w:rPr>
        <w:t>торгівлі людьми та можливостей отримання постраждалими комплексної</w:t>
      </w:r>
      <w:r w:rsidR="00D73428" w:rsidRPr="00D7342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D73428" w:rsidRPr="00D73428">
        <w:rPr>
          <w:rFonts w:ascii="Times New Roman" w:hAnsi="Times New Roman" w:cs="Times New Roman"/>
          <w:sz w:val="27"/>
          <w:szCs w:val="27"/>
        </w:rPr>
        <w:t>допомоги у державних інституціях.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9150E2" w14:paraId="5F257CF7" w14:textId="77777777" w:rsidTr="009A10EF">
        <w:trPr>
          <w:trHeight w:val="4849"/>
        </w:trPr>
        <w:tc>
          <w:tcPr>
            <w:tcW w:w="4981" w:type="dxa"/>
          </w:tcPr>
          <w:p w14:paraId="52CE71D5" w14:textId="77777777" w:rsidR="009150E2" w:rsidRDefault="009150E2" w:rsidP="00D7342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81" w:type="dxa"/>
          </w:tcPr>
          <w:p w14:paraId="6C5B22A4" w14:textId="0211E797" w:rsidR="009150E2" w:rsidRPr="000B5559" w:rsidRDefault="009150E2" w:rsidP="009150E2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150E2">
              <w:rPr>
                <w:rFonts w:ascii="Times New Roman" w:hAnsi="Times New Roman" w:cs="Times New Roman"/>
                <w:sz w:val="27"/>
                <w:szCs w:val="27"/>
              </w:rPr>
              <w:t>Відділ соціального захисту населення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9150E2">
              <w:rPr>
                <w:rFonts w:ascii="Times New Roman" w:hAnsi="Times New Roman" w:cs="Times New Roman"/>
                <w:sz w:val="27"/>
                <w:szCs w:val="27"/>
              </w:rPr>
              <w:t>Східницької селищної рад, КУ «Центр надання соціальних послуг Східницької селищної ради», відділення поліції № 1 Дрогобицького районного відділу поліції ГУ НПУ у Львівській області (за згодою), інститути громадянського суспільства (за згодою</w:t>
            </w:r>
            <w:r w:rsidR="000B555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)</w:t>
            </w:r>
          </w:p>
          <w:p w14:paraId="7F4CDC18" w14:textId="77777777" w:rsidR="009150E2" w:rsidRPr="009150E2" w:rsidRDefault="009150E2" w:rsidP="009150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54F1E686" w14:textId="3B23E440" w:rsidR="009150E2" w:rsidRDefault="009150E2" w:rsidP="009150E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50E2">
              <w:rPr>
                <w:rFonts w:ascii="Times New Roman" w:hAnsi="Times New Roman" w:cs="Times New Roman"/>
                <w:sz w:val="27"/>
                <w:szCs w:val="27"/>
              </w:rPr>
              <w:t>Термін: протягом 202</w:t>
            </w:r>
            <w:r w:rsidR="000B555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  <w:r w:rsidRPr="009150E2">
              <w:rPr>
                <w:rFonts w:ascii="Times New Roman" w:hAnsi="Times New Roman" w:cs="Times New Roman"/>
                <w:sz w:val="27"/>
                <w:szCs w:val="27"/>
              </w:rPr>
              <w:t>- 202</w:t>
            </w:r>
            <w:r w:rsidR="000B555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</w:t>
            </w:r>
            <w:r w:rsidRPr="009150E2">
              <w:rPr>
                <w:rFonts w:ascii="Times New Roman" w:hAnsi="Times New Roman" w:cs="Times New Roman"/>
                <w:sz w:val="27"/>
                <w:szCs w:val="27"/>
              </w:rPr>
              <w:t xml:space="preserve"> років</w:t>
            </w:r>
          </w:p>
        </w:tc>
      </w:tr>
    </w:tbl>
    <w:p w14:paraId="3C380B36" w14:textId="77777777" w:rsidR="009150E2" w:rsidRPr="009150E2" w:rsidRDefault="009150E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88E40A2" w14:textId="63A7489D" w:rsidR="009150E2" w:rsidRPr="00970457" w:rsidRDefault="009150E2" w:rsidP="009150E2">
      <w:pPr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970457">
        <w:rPr>
          <w:rFonts w:ascii="Times New Roman" w:hAnsi="Times New Roman" w:cs="Times New Roman"/>
          <w:bCs/>
          <w:sz w:val="26"/>
          <w:szCs w:val="26"/>
          <w:lang w:val="uk-UA"/>
        </w:rPr>
        <w:t>Керуючий справами викон</w:t>
      </w:r>
      <w:r w:rsidR="00970457">
        <w:rPr>
          <w:rFonts w:ascii="Times New Roman" w:hAnsi="Times New Roman" w:cs="Times New Roman"/>
          <w:bCs/>
          <w:sz w:val="26"/>
          <w:szCs w:val="26"/>
          <w:lang w:val="uk-UA"/>
        </w:rPr>
        <w:t>авчого комітету</w:t>
      </w:r>
      <w:r w:rsidRPr="0097045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</w:t>
      </w:r>
      <w:r w:rsidR="0097045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                       </w:t>
      </w:r>
      <w:r w:rsidRPr="0097045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 Роман МАЙСТРИК</w:t>
      </w:r>
    </w:p>
    <w:sectPr w:rsidR="009150E2" w:rsidRPr="00970457" w:rsidSect="00217E86">
      <w:pgSz w:w="12240" w:h="15840"/>
      <w:pgMar w:top="426" w:right="567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2DC55" w14:textId="77777777" w:rsidR="00C335E2" w:rsidRDefault="00C335E2" w:rsidP="003B488C">
      <w:pPr>
        <w:spacing w:after="0" w:line="240" w:lineRule="auto"/>
      </w:pPr>
      <w:r>
        <w:separator/>
      </w:r>
    </w:p>
  </w:endnote>
  <w:endnote w:type="continuationSeparator" w:id="0">
    <w:p w14:paraId="61BD1903" w14:textId="77777777" w:rsidR="00C335E2" w:rsidRDefault="00C335E2" w:rsidP="003B4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D8D28" w14:textId="77777777" w:rsidR="00C335E2" w:rsidRDefault="00C335E2" w:rsidP="003B488C">
      <w:pPr>
        <w:spacing w:after="0" w:line="240" w:lineRule="auto"/>
      </w:pPr>
      <w:r>
        <w:separator/>
      </w:r>
    </w:p>
  </w:footnote>
  <w:footnote w:type="continuationSeparator" w:id="0">
    <w:p w14:paraId="13D35B5F" w14:textId="77777777" w:rsidR="00C335E2" w:rsidRDefault="00C335E2" w:rsidP="003B4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A2B49"/>
    <w:multiLevelType w:val="hybridMultilevel"/>
    <w:tmpl w:val="9480A196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35090"/>
    <w:multiLevelType w:val="hybridMultilevel"/>
    <w:tmpl w:val="E904F50A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C20C2"/>
    <w:multiLevelType w:val="multilevel"/>
    <w:tmpl w:val="DFFE9E5A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42E0A"/>
    <w:multiLevelType w:val="hybridMultilevel"/>
    <w:tmpl w:val="D39826F8"/>
    <w:lvl w:ilvl="0" w:tplc="0436000F">
      <w:start w:val="1"/>
      <w:numFmt w:val="decimal"/>
      <w:lvlText w:val="%1."/>
      <w:lvlJc w:val="left"/>
      <w:pPr>
        <w:ind w:left="1440" w:hanging="360"/>
      </w:pPr>
    </w:lvl>
    <w:lvl w:ilvl="1" w:tplc="04360019" w:tentative="1">
      <w:start w:val="1"/>
      <w:numFmt w:val="lowerLetter"/>
      <w:lvlText w:val="%2."/>
      <w:lvlJc w:val="left"/>
      <w:pPr>
        <w:ind w:left="2160" w:hanging="360"/>
      </w:pPr>
    </w:lvl>
    <w:lvl w:ilvl="2" w:tplc="0436001B" w:tentative="1">
      <w:start w:val="1"/>
      <w:numFmt w:val="lowerRoman"/>
      <w:lvlText w:val="%3."/>
      <w:lvlJc w:val="right"/>
      <w:pPr>
        <w:ind w:left="2880" w:hanging="180"/>
      </w:pPr>
    </w:lvl>
    <w:lvl w:ilvl="3" w:tplc="0436000F" w:tentative="1">
      <w:start w:val="1"/>
      <w:numFmt w:val="decimal"/>
      <w:lvlText w:val="%4."/>
      <w:lvlJc w:val="left"/>
      <w:pPr>
        <w:ind w:left="3600" w:hanging="360"/>
      </w:pPr>
    </w:lvl>
    <w:lvl w:ilvl="4" w:tplc="04360019" w:tentative="1">
      <w:start w:val="1"/>
      <w:numFmt w:val="lowerLetter"/>
      <w:lvlText w:val="%5."/>
      <w:lvlJc w:val="left"/>
      <w:pPr>
        <w:ind w:left="4320" w:hanging="360"/>
      </w:pPr>
    </w:lvl>
    <w:lvl w:ilvl="5" w:tplc="0436001B" w:tentative="1">
      <w:start w:val="1"/>
      <w:numFmt w:val="lowerRoman"/>
      <w:lvlText w:val="%6."/>
      <w:lvlJc w:val="right"/>
      <w:pPr>
        <w:ind w:left="5040" w:hanging="180"/>
      </w:pPr>
    </w:lvl>
    <w:lvl w:ilvl="6" w:tplc="0436000F" w:tentative="1">
      <w:start w:val="1"/>
      <w:numFmt w:val="decimal"/>
      <w:lvlText w:val="%7."/>
      <w:lvlJc w:val="left"/>
      <w:pPr>
        <w:ind w:left="5760" w:hanging="360"/>
      </w:pPr>
    </w:lvl>
    <w:lvl w:ilvl="7" w:tplc="04360019" w:tentative="1">
      <w:start w:val="1"/>
      <w:numFmt w:val="lowerLetter"/>
      <w:lvlText w:val="%8."/>
      <w:lvlJc w:val="left"/>
      <w:pPr>
        <w:ind w:left="6480" w:hanging="360"/>
      </w:pPr>
    </w:lvl>
    <w:lvl w:ilvl="8" w:tplc="043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28"/>
    <w:rsid w:val="000B5559"/>
    <w:rsid w:val="00217E86"/>
    <w:rsid w:val="00232325"/>
    <w:rsid w:val="00374D24"/>
    <w:rsid w:val="003B488C"/>
    <w:rsid w:val="00497EFC"/>
    <w:rsid w:val="00540F1F"/>
    <w:rsid w:val="005F3520"/>
    <w:rsid w:val="00712042"/>
    <w:rsid w:val="00787BA4"/>
    <w:rsid w:val="007C066F"/>
    <w:rsid w:val="008E6BDF"/>
    <w:rsid w:val="009150E2"/>
    <w:rsid w:val="00970457"/>
    <w:rsid w:val="009A10EF"/>
    <w:rsid w:val="00B27E81"/>
    <w:rsid w:val="00C335E2"/>
    <w:rsid w:val="00C945E8"/>
    <w:rsid w:val="00D25375"/>
    <w:rsid w:val="00D73428"/>
    <w:rsid w:val="00D85EF9"/>
    <w:rsid w:val="00F8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CEF1"/>
  <w15:chartTrackingRefBased/>
  <w15:docId w15:val="{BA0E7C80-BF34-4738-BDF0-1A802FA7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f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A10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uk-UA" w:bidi="hi-IN"/>
      <w14:ligatures w14:val="none"/>
    </w:rPr>
  </w:style>
  <w:style w:type="paragraph" w:customStyle="1" w:styleId="docdata">
    <w:name w:val="docdata"/>
    <w:basedOn w:val="a"/>
    <w:rsid w:val="009A10EF"/>
    <w:pPr>
      <w:suppressAutoHyphens/>
      <w:autoSpaceDN w:val="0"/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ru-RU"/>
      <w14:ligatures w14:val="none"/>
    </w:rPr>
  </w:style>
  <w:style w:type="paragraph" w:customStyle="1" w:styleId="1">
    <w:name w:val="Обычный (веб)1"/>
    <w:basedOn w:val="a"/>
    <w:rsid w:val="009A10EF"/>
    <w:pPr>
      <w:suppressAutoHyphens/>
      <w:autoSpaceDN w:val="0"/>
      <w:spacing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10">
    <w:name w:val="Основной шрифт абзаца1"/>
    <w:rsid w:val="009A10EF"/>
  </w:style>
  <w:style w:type="paragraph" w:styleId="a4">
    <w:name w:val="List Paragraph"/>
    <w:basedOn w:val="a"/>
    <w:uiPriority w:val="34"/>
    <w:qFormat/>
    <w:rsid w:val="003B488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4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88C"/>
  </w:style>
  <w:style w:type="paragraph" w:styleId="a7">
    <w:name w:val="footer"/>
    <w:basedOn w:val="a"/>
    <w:link w:val="a8"/>
    <w:uiPriority w:val="99"/>
    <w:unhideWhenUsed/>
    <w:rsid w:val="003B4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488C"/>
  </w:style>
  <w:style w:type="paragraph" w:styleId="a9">
    <w:name w:val="Balloon Text"/>
    <w:basedOn w:val="a"/>
    <w:link w:val="aa"/>
    <w:uiPriority w:val="99"/>
    <w:semiHidden/>
    <w:unhideWhenUsed/>
    <w:rsid w:val="00217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7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006EF-503B-4376-AF7B-3F9331C1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3863</Words>
  <Characters>2203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Zoriana Pavliv</dc:creator>
  <cp:keywords/>
  <dc:description/>
  <cp:lastModifiedBy>Admin</cp:lastModifiedBy>
  <cp:revision>4</cp:revision>
  <cp:lastPrinted>2024-07-11T12:53:00Z</cp:lastPrinted>
  <dcterms:created xsi:type="dcterms:W3CDTF">2024-02-01T07:57:00Z</dcterms:created>
  <dcterms:modified xsi:type="dcterms:W3CDTF">2024-07-11T12:55:00Z</dcterms:modified>
</cp:coreProperties>
</file>