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EE5CC" w14:textId="77777777" w:rsidR="00735889" w:rsidRDefault="00735889" w:rsidP="00735889">
      <w:pPr>
        <w:ind w:left="540"/>
        <w:jc w:val="center"/>
        <w:rPr>
          <w:b/>
          <w:kern w:val="1"/>
          <w:szCs w:val="28"/>
        </w:rPr>
      </w:pPr>
      <w:bookmarkStart w:id="0" w:name="_GoBack"/>
      <w:bookmarkEnd w:id="0"/>
      <w:r>
        <w:rPr>
          <w:noProof/>
          <w:lang w:val="uk-UA"/>
        </w:rPr>
        <w:drawing>
          <wp:inline distT="0" distB="0" distL="0" distR="0" wp14:anchorId="029E8E40" wp14:editId="17C3CFCB">
            <wp:extent cx="3905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2BB97" w14:textId="77777777" w:rsidR="00735889" w:rsidRDefault="00735889" w:rsidP="00735889">
      <w:pPr>
        <w:keepNext/>
        <w:ind w:left="540"/>
        <w:jc w:val="center"/>
        <w:rPr>
          <w:b/>
          <w:kern w:val="1"/>
          <w:szCs w:val="28"/>
        </w:rPr>
      </w:pPr>
      <w:proofErr w:type="gramStart"/>
      <w:r>
        <w:rPr>
          <w:b/>
          <w:kern w:val="1"/>
          <w:szCs w:val="28"/>
        </w:rPr>
        <w:t>СХІДНИЦЬКА  СЕЛИЩНА</w:t>
      </w:r>
      <w:proofErr w:type="gramEnd"/>
      <w:r>
        <w:rPr>
          <w:b/>
          <w:kern w:val="1"/>
          <w:szCs w:val="28"/>
        </w:rPr>
        <w:t xml:space="preserve">  РАДА</w:t>
      </w:r>
    </w:p>
    <w:p w14:paraId="4583930E" w14:textId="77777777" w:rsidR="00735889" w:rsidRDefault="00735889" w:rsidP="00735889">
      <w:pPr>
        <w:tabs>
          <w:tab w:val="left" w:pos="1980"/>
        </w:tabs>
        <w:ind w:left="540"/>
        <w:jc w:val="center"/>
        <w:rPr>
          <w:b/>
          <w:caps/>
        </w:rPr>
      </w:pPr>
      <w:r>
        <w:rPr>
          <w:b/>
          <w:caps/>
        </w:rPr>
        <w:t>Львівської області</w:t>
      </w:r>
    </w:p>
    <w:p w14:paraId="63AD5C05" w14:textId="77777777" w:rsidR="00735889" w:rsidRDefault="00735889" w:rsidP="00735889">
      <w:pPr>
        <w:tabs>
          <w:tab w:val="left" w:pos="1980"/>
        </w:tabs>
        <w:ind w:left="540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14:paraId="0CB02727" w14:textId="1DBDC7EB" w:rsidR="00735889" w:rsidRDefault="00735889" w:rsidP="00735889">
      <w:pPr>
        <w:tabs>
          <w:tab w:val="left" w:pos="3675"/>
        </w:tabs>
        <w:ind w:left="540"/>
        <w:jc w:val="center"/>
        <w:rPr>
          <w:b/>
          <w:szCs w:val="28"/>
        </w:rPr>
      </w:pPr>
      <w:r>
        <w:rPr>
          <w:b/>
          <w:szCs w:val="28"/>
        </w:rPr>
        <w:t xml:space="preserve"> РІШЕННЯ</w:t>
      </w:r>
    </w:p>
    <w:p w14:paraId="5CDAB5E5" w14:textId="77777777" w:rsidR="00735889" w:rsidRDefault="00735889" w:rsidP="00735889">
      <w:pPr>
        <w:tabs>
          <w:tab w:val="center" w:pos="4536"/>
        </w:tabs>
        <w:rPr>
          <w:b/>
        </w:rPr>
      </w:pPr>
    </w:p>
    <w:p w14:paraId="4D80EAE8" w14:textId="39B01869" w:rsidR="00735889" w:rsidRDefault="00735889" w:rsidP="00735889">
      <w:pPr>
        <w:tabs>
          <w:tab w:val="center" w:pos="4536"/>
        </w:tabs>
        <w:rPr>
          <w:sz w:val="26"/>
          <w:szCs w:val="26"/>
        </w:rPr>
      </w:pPr>
      <w:r w:rsidRPr="00785B4F">
        <w:rPr>
          <w:sz w:val="26"/>
          <w:szCs w:val="26"/>
        </w:rPr>
        <w:t>01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лютого</w:t>
      </w:r>
      <w:r>
        <w:rPr>
          <w:sz w:val="26"/>
          <w:szCs w:val="26"/>
        </w:rPr>
        <w:t xml:space="preserve"> 202</w:t>
      </w:r>
      <w:r>
        <w:rPr>
          <w:sz w:val="26"/>
          <w:szCs w:val="26"/>
          <w:lang w:val="uk-UA"/>
        </w:rPr>
        <w:t>4</w:t>
      </w:r>
      <w:r>
        <w:rPr>
          <w:sz w:val="26"/>
          <w:szCs w:val="26"/>
        </w:rPr>
        <w:t xml:space="preserve"> р.                                      </w:t>
      </w:r>
      <w:proofErr w:type="spellStart"/>
      <w:r>
        <w:rPr>
          <w:sz w:val="26"/>
          <w:szCs w:val="26"/>
        </w:rPr>
        <w:t>Східниця</w:t>
      </w:r>
      <w:proofErr w:type="spellEnd"/>
      <w:r>
        <w:rPr>
          <w:sz w:val="26"/>
          <w:szCs w:val="26"/>
        </w:rPr>
        <w:t xml:space="preserve">                                              № </w:t>
      </w:r>
      <w:r w:rsidRPr="00785B4F">
        <w:rPr>
          <w:sz w:val="26"/>
          <w:szCs w:val="26"/>
        </w:rPr>
        <w:t>13</w:t>
      </w:r>
      <w:r>
        <w:rPr>
          <w:sz w:val="26"/>
          <w:szCs w:val="26"/>
        </w:rPr>
        <w:t xml:space="preserve"> </w:t>
      </w:r>
    </w:p>
    <w:p w14:paraId="65C0A284" w14:textId="77777777" w:rsidR="00735889" w:rsidRPr="00392BA8" w:rsidRDefault="00735889" w:rsidP="00735889">
      <w:pPr>
        <w:suppressAutoHyphens/>
        <w:spacing w:beforeAutospacing="1" w:afterAutospacing="1"/>
        <w:rPr>
          <w:rFonts w:eastAsia="Times New Roman" w:cstheme="minorBidi"/>
          <w:bCs/>
          <w:kern w:val="0"/>
          <w:sz w:val="26"/>
          <w:szCs w:val="26"/>
          <w:lang w:val="uk-UA" w:eastAsia="ru-RU"/>
        </w:rPr>
      </w:pPr>
      <w:r w:rsidRPr="00392BA8">
        <w:rPr>
          <w:rFonts w:eastAsia="Times New Roman" w:cstheme="minorBidi"/>
          <w:bCs/>
          <w:kern w:val="0"/>
          <w:sz w:val="26"/>
          <w:szCs w:val="26"/>
          <w:lang w:val="uk-UA" w:eastAsia="ru-RU"/>
        </w:rPr>
        <w:t>Про утворення міждисциплінарної команди</w:t>
      </w:r>
      <w:r w:rsidRPr="00392BA8">
        <w:rPr>
          <w:rFonts w:eastAsia="Times New Roman" w:cstheme="minorBidi"/>
          <w:bCs/>
          <w:kern w:val="0"/>
          <w:sz w:val="26"/>
          <w:szCs w:val="26"/>
          <w:lang w:val="uk-UA" w:eastAsia="ru-RU"/>
        </w:rPr>
        <w:br/>
        <w:t xml:space="preserve">для організації соціального захисту дітей, </w:t>
      </w:r>
      <w:r w:rsidRPr="00392BA8">
        <w:rPr>
          <w:rFonts w:eastAsia="Times New Roman" w:cstheme="minorBidi"/>
          <w:bCs/>
          <w:kern w:val="0"/>
          <w:sz w:val="26"/>
          <w:szCs w:val="26"/>
          <w:lang w:val="uk-UA" w:eastAsia="ru-RU"/>
        </w:rPr>
        <w:br/>
        <w:t>які перебувають у складних життєвих обставинах</w:t>
      </w:r>
    </w:p>
    <w:p w14:paraId="2A2792CC" w14:textId="77777777" w:rsidR="00735889" w:rsidRDefault="00735889" w:rsidP="00735889">
      <w:pPr>
        <w:suppressAutoHyphens/>
        <w:jc w:val="both"/>
        <w:rPr>
          <w:rFonts w:eastAsia="Times New Roman"/>
          <w:kern w:val="0"/>
          <w:sz w:val="26"/>
          <w:szCs w:val="26"/>
          <w:lang w:val="uk-UA" w:eastAsia="ru-RU"/>
        </w:rPr>
      </w:pPr>
      <w:r w:rsidRPr="004C69D9">
        <w:rPr>
          <w:rFonts w:eastAsia="Times New Roman"/>
          <w:kern w:val="0"/>
          <w:sz w:val="27"/>
          <w:szCs w:val="27"/>
          <w:lang w:val="uk-UA" w:eastAsia="ru-RU"/>
        </w:rPr>
        <w:t xml:space="preserve"> </w:t>
      </w:r>
      <w:r w:rsidRPr="004C69D9">
        <w:rPr>
          <w:rFonts w:eastAsia="Times New Roman"/>
          <w:kern w:val="0"/>
          <w:sz w:val="27"/>
          <w:szCs w:val="27"/>
          <w:lang w:val="uk-UA" w:eastAsia="ru-RU"/>
        </w:rPr>
        <w:tab/>
      </w:r>
      <w:r w:rsidRPr="00556550">
        <w:rPr>
          <w:rFonts w:eastAsia="Times New Roman"/>
          <w:kern w:val="0"/>
          <w:sz w:val="26"/>
          <w:szCs w:val="26"/>
          <w:lang w:val="uk-UA" w:eastAsia="ru-RU"/>
        </w:rPr>
        <w:t xml:space="preserve">Відповідно до п.п.2-1, </w:t>
      </w:r>
      <w:proofErr w:type="spellStart"/>
      <w:r w:rsidRPr="00556550">
        <w:rPr>
          <w:rFonts w:eastAsia="Times New Roman"/>
          <w:kern w:val="0"/>
          <w:sz w:val="26"/>
          <w:szCs w:val="26"/>
          <w:lang w:val="uk-UA" w:eastAsia="ru-RU"/>
        </w:rPr>
        <w:t>п.б</w:t>
      </w:r>
      <w:proofErr w:type="spellEnd"/>
      <w:r w:rsidRPr="00556550">
        <w:rPr>
          <w:rFonts w:eastAsia="Times New Roman"/>
          <w:kern w:val="0"/>
          <w:sz w:val="26"/>
          <w:szCs w:val="26"/>
          <w:lang w:val="uk-UA" w:eastAsia="ru-RU"/>
        </w:rPr>
        <w:t>. ч.1 ст.34 Закону України «Про місцеве самоврядування в Україні», ст.4 Закону України «Про органи і служби у справах дітей та спеціальні установи для дітей», ст.23-1 Закону України «Про охорону дитинства», ст.56 Цивільного кодексу України, керуючись порядком провадження органами опіки та піклування діяльності, пов’язаної із захистом прав дитини, затвердженого постановою Кабінету Міністрів України №866 від 24.09.2008 року «Питання діяльності органів опіки та піклування, пов’язаної із захистом прав дитини», п.20 порядку забезпечення соціального захисту дітей, які перебувають у складних життєвих обставинах, у тому числі дітей, які постраждали від жорстокого поводження, затвердженого постановою Кабінету Міністрів України №585 від 01.06.2020 року «Про забезпечення соціального захисту дітей, які перебувають у складних життєвих обставинах», з метою забезпечення інтересів дітей, які перебувають у складних життєвих обставинах, виконавчий комітет селищної ради</w:t>
      </w:r>
    </w:p>
    <w:p w14:paraId="4B3764B7" w14:textId="77777777" w:rsidR="00735889" w:rsidRPr="00392BA8" w:rsidRDefault="00735889" w:rsidP="00735889">
      <w:pPr>
        <w:suppressAutoHyphens/>
        <w:jc w:val="both"/>
        <w:rPr>
          <w:rFonts w:eastAsia="Times New Roman"/>
          <w:kern w:val="0"/>
          <w:sz w:val="26"/>
          <w:szCs w:val="26"/>
          <w:lang w:val="uk-UA" w:eastAsia="ru-RU"/>
        </w:rPr>
      </w:pPr>
      <w:r w:rsidRPr="00556550">
        <w:rPr>
          <w:rFonts w:eastAsia="Times New Roman"/>
          <w:kern w:val="0"/>
          <w:sz w:val="26"/>
          <w:szCs w:val="26"/>
          <w:lang w:val="uk-UA" w:eastAsia="ru-RU"/>
        </w:rPr>
        <w:t xml:space="preserve"> </w:t>
      </w:r>
      <w:r>
        <w:rPr>
          <w:rFonts w:eastAsia="Times New Roman"/>
          <w:kern w:val="0"/>
          <w:sz w:val="26"/>
          <w:szCs w:val="26"/>
          <w:lang w:val="uk-UA" w:eastAsia="ru-RU"/>
        </w:rPr>
        <w:br/>
      </w:r>
      <w:r w:rsidRPr="00392BA8">
        <w:rPr>
          <w:rFonts w:eastAsia="Times New Roman"/>
          <w:kern w:val="0"/>
          <w:sz w:val="26"/>
          <w:szCs w:val="26"/>
          <w:lang w:val="uk-UA" w:eastAsia="ru-RU"/>
        </w:rPr>
        <w:t>ВИРІШИВ:</w:t>
      </w:r>
      <w:r w:rsidRPr="00392BA8">
        <w:rPr>
          <w:rFonts w:eastAsia="Times New Roman"/>
          <w:kern w:val="0"/>
          <w:sz w:val="26"/>
          <w:szCs w:val="26"/>
          <w:lang w:val="uk-UA" w:eastAsia="ru-RU"/>
        </w:rPr>
        <w:tab/>
      </w:r>
    </w:p>
    <w:p w14:paraId="271F9AB2" w14:textId="77777777" w:rsidR="00735889" w:rsidRPr="00556550" w:rsidRDefault="00735889" w:rsidP="00735889">
      <w:pPr>
        <w:suppressAutoHyphens/>
        <w:spacing w:beforeAutospacing="1" w:after="160" w:afterAutospacing="1" w:line="256" w:lineRule="auto"/>
        <w:jc w:val="both"/>
        <w:rPr>
          <w:rFonts w:eastAsia="Times New Roman"/>
          <w:kern w:val="0"/>
          <w:sz w:val="26"/>
          <w:szCs w:val="26"/>
          <w:lang w:val="uk-UA" w:eastAsia="ru-RU"/>
        </w:rPr>
      </w:pPr>
      <w:r>
        <w:rPr>
          <w:rFonts w:eastAsia="Times New Roman"/>
          <w:kern w:val="0"/>
          <w:sz w:val="26"/>
          <w:szCs w:val="26"/>
          <w:lang w:val="uk-UA" w:eastAsia="ru-RU"/>
        </w:rPr>
        <w:t xml:space="preserve">            1. </w:t>
      </w:r>
      <w:r w:rsidRPr="00556550">
        <w:rPr>
          <w:rFonts w:eastAsia="Times New Roman"/>
          <w:kern w:val="0"/>
          <w:sz w:val="26"/>
          <w:szCs w:val="26"/>
          <w:lang w:val="uk-UA" w:eastAsia="ru-RU"/>
        </w:rPr>
        <w:t>Утворити міждисциплінарну команду для організації соціального захисту дітей, які перебувають у складних життєвих обставинах та затвердити її персональний склад, згідно з додатком 1.</w:t>
      </w:r>
    </w:p>
    <w:p w14:paraId="027E6CD1" w14:textId="77777777" w:rsidR="00735889" w:rsidRPr="00556550" w:rsidRDefault="00735889" w:rsidP="00735889">
      <w:pPr>
        <w:suppressAutoHyphens/>
        <w:spacing w:beforeAutospacing="1" w:after="160" w:afterAutospacing="1" w:line="256" w:lineRule="auto"/>
        <w:jc w:val="both"/>
        <w:rPr>
          <w:rFonts w:eastAsia="Times New Roman"/>
          <w:kern w:val="0"/>
          <w:sz w:val="26"/>
          <w:szCs w:val="26"/>
          <w:lang w:val="uk-UA" w:eastAsia="ru-RU"/>
        </w:rPr>
      </w:pPr>
      <w:r>
        <w:rPr>
          <w:rFonts w:eastAsia="Times New Roman"/>
          <w:kern w:val="0"/>
          <w:sz w:val="26"/>
          <w:szCs w:val="26"/>
          <w:lang w:val="uk-UA" w:eastAsia="ru-RU"/>
        </w:rPr>
        <w:t xml:space="preserve">            2. </w:t>
      </w:r>
      <w:r w:rsidRPr="00556550">
        <w:rPr>
          <w:rFonts w:eastAsia="Times New Roman"/>
          <w:kern w:val="0"/>
          <w:sz w:val="26"/>
          <w:szCs w:val="26"/>
          <w:lang w:val="uk-UA" w:eastAsia="ru-RU"/>
        </w:rPr>
        <w:t>Затвердити положення про порядок організації та функціонування міждисциплінарної команди з питань соціального захисту дітей згідно з додатком 2.</w:t>
      </w:r>
    </w:p>
    <w:p w14:paraId="472152B6" w14:textId="77777777" w:rsidR="00735889" w:rsidRPr="00556550" w:rsidRDefault="00735889" w:rsidP="00735889">
      <w:pPr>
        <w:suppressAutoHyphens/>
        <w:spacing w:beforeAutospacing="1" w:after="160" w:afterAutospacing="1" w:line="256" w:lineRule="auto"/>
        <w:jc w:val="both"/>
        <w:rPr>
          <w:rFonts w:eastAsia="Times New Roman"/>
          <w:kern w:val="0"/>
          <w:sz w:val="26"/>
          <w:szCs w:val="26"/>
          <w:lang w:val="uk-UA" w:eastAsia="ru-RU"/>
        </w:rPr>
      </w:pPr>
      <w:r>
        <w:rPr>
          <w:rFonts w:eastAsia="Times New Roman"/>
          <w:kern w:val="0"/>
          <w:sz w:val="26"/>
          <w:szCs w:val="26"/>
          <w:lang w:val="uk-UA" w:eastAsia="ru-RU"/>
        </w:rPr>
        <w:t xml:space="preserve">            3. </w:t>
      </w:r>
      <w:r w:rsidRPr="00556550">
        <w:rPr>
          <w:rFonts w:eastAsia="Times New Roman"/>
          <w:kern w:val="0"/>
          <w:sz w:val="26"/>
          <w:szCs w:val="26"/>
          <w:lang w:val="uk-UA" w:eastAsia="ru-RU"/>
        </w:rPr>
        <w:t xml:space="preserve">Надати Сектору «Служба у справах дітей» </w:t>
      </w:r>
      <w:proofErr w:type="spellStart"/>
      <w:r w:rsidRPr="00556550">
        <w:rPr>
          <w:rFonts w:eastAsia="Times New Roman"/>
          <w:kern w:val="0"/>
          <w:sz w:val="26"/>
          <w:szCs w:val="26"/>
          <w:lang w:val="uk-UA" w:eastAsia="ru-RU"/>
        </w:rPr>
        <w:t>Східницької</w:t>
      </w:r>
      <w:proofErr w:type="spellEnd"/>
      <w:r w:rsidRPr="00556550">
        <w:rPr>
          <w:rFonts w:eastAsia="Times New Roman"/>
          <w:kern w:val="0"/>
          <w:sz w:val="26"/>
          <w:szCs w:val="26"/>
          <w:lang w:val="uk-UA" w:eastAsia="ru-RU"/>
        </w:rPr>
        <w:t xml:space="preserve"> територіальної громади повноваження організовувати діяльність міждисциплінарної команди шляхом формування її персонального складу</w:t>
      </w:r>
      <w:r>
        <w:rPr>
          <w:rFonts w:eastAsia="Times New Roman"/>
          <w:kern w:val="0"/>
          <w:sz w:val="26"/>
          <w:szCs w:val="26"/>
          <w:lang w:val="uk-UA" w:eastAsia="ru-RU"/>
        </w:rPr>
        <w:t xml:space="preserve"> </w:t>
      </w:r>
      <w:r w:rsidRPr="00556550">
        <w:rPr>
          <w:rFonts w:eastAsia="Times New Roman"/>
          <w:kern w:val="0"/>
          <w:sz w:val="26"/>
          <w:szCs w:val="26"/>
          <w:lang w:val="uk-UA" w:eastAsia="ru-RU"/>
        </w:rPr>
        <w:t>для забезпечення соціального захисту кожної дитини, яка перебуває у складних життєвих обставинах, із суб’єктів виявлення та/або організації соціального захисту дітей, проведення засідань міждисциплінарної команди.</w:t>
      </w:r>
    </w:p>
    <w:p w14:paraId="646EE037" w14:textId="77777777" w:rsidR="00735889" w:rsidRDefault="00735889" w:rsidP="00735889">
      <w:pPr>
        <w:suppressAutoHyphens/>
        <w:spacing w:beforeAutospacing="1" w:after="160" w:afterAutospacing="1" w:line="256" w:lineRule="auto"/>
        <w:jc w:val="both"/>
        <w:rPr>
          <w:rFonts w:eastAsia="Times New Roman"/>
          <w:kern w:val="0"/>
          <w:sz w:val="26"/>
          <w:szCs w:val="26"/>
          <w:lang w:val="uk-UA" w:eastAsia="ru-RU"/>
        </w:rPr>
      </w:pPr>
      <w:r>
        <w:rPr>
          <w:rFonts w:eastAsia="Times New Roman"/>
          <w:kern w:val="0"/>
          <w:sz w:val="26"/>
          <w:szCs w:val="26"/>
          <w:lang w:val="uk-UA" w:eastAsia="ru-RU"/>
        </w:rPr>
        <w:t xml:space="preserve">           4. </w:t>
      </w:r>
      <w:r w:rsidRPr="00556550">
        <w:rPr>
          <w:rFonts w:eastAsia="Times New Roman"/>
          <w:kern w:val="0"/>
          <w:sz w:val="26"/>
          <w:szCs w:val="26"/>
          <w:lang w:val="uk-UA" w:eastAsia="ru-RU"/>
        </w:rPr>
        <w:t>Контроль за виконанням даного рішення покласти на заступника селищного голови з питань діяльності виконавчих органів</w:t>
      </w:r>
      <w:r>
        <w:rPr>
          <w:rFonts w:eastAsia="Times New Roman"/>
          <w:kern w:val="0"/>
          <w:sz w:val="26"/>
          <w:szCs w:val="26"/>
          <w:lang w:val="uk-UA" w:eastAsia="ru-RU"/>
        </w:rPr>
        <w:t xml:space="preserve"> ради</w:t>
      </w:r>
      <w:r w:rsidRPr="00556550">
        <w:rPr>
          <w:rFonts w:eastAsia="Times New Roman"/>
          <w:kern w:val="0"/>
          <w:sz w:val="26"/>
          <w:szCs w:val="26"/>
          <w:lang w:val="uk-UA" w:eastAsia="ru-RU"/>
        </w:rPr>
        <w:t xml:space="preserve"> Наталію ШИЙКУ.</w:t>
      </w:r>
    </w:p>
    <w:p w14:paraId="0C9C957F" w14:textId="77777777" w:rsidR="00735889" w:rsidRDefault="00735889" w:rsidP="00735889">
      <w:pPr>
        <w:suppressAutoHyphens/>
        <w:spacing w:beforeAutospacing="1" w:after="160" w:afterAutospacing="1" w:line="256" w:lineRule="auto"/>
        <w:jc w:val="both"/>
        <w:rPr>
          <w:rFonts w:eastAsia="Times New Roman"/>
          <w:kern w:val="0"/>
          <w:sz w:val="26"/>
          <w:szCs w:val="26"/>
          <w:lang w:val="uk-UA" w:eastAsia="ru-RU"/>
        </w:rPr>
      </w:pPr>
    </w:p>
    <w:p w14:paraId="6E1FD1BF" w14:textId="77777777" w:rsidR="00735889" w:rsidRPr="00392BA8" w:rsidRDefault="00735889" w:rsidP="00735889">
      <w:pPr>
        <w:spacing w:after="160" w:line="256" w:lineRule="auto"/>
        <w:rPr>
          <w:rFonts w:eastAsiaTheme="minorHAnsi"/>
          <w:color w:val="000000" w:themeColor="text1"/>
          <w:kern w:val="0"/>
          <w:sz w:val="26"/>
          <w:szCs w:val="26"/>
          <w:lang w:val="uk-UA"/>
        </w:rPr>
      </w:pPr>
      <w:r w:rsidRPr="004C69D9">
        <w:rPr>
          <w:rFonts w:eastAsiaTheme="minorHAnsi"/>
          <w:b/>
          <w:color w:val="000000" w:themeColor="text1"/>
          <w:kern w:val="0"/>
          <w:sz w:val="27"/>
          <w:szCs w:val="27"/>
          <w:lang w:val="uk-UA"/>
        </w:rPr>
        <w:t xml:space="preserve">    </w:t>
      </w:r>
      <w:r w:rsidRPr="00392BA8">
        <w:rPr>
          <w:rFonts w:eastAsiaTheme="minorHAnsi"/>
          <w:color w:val="000000" w:themeColor="text1"/>
          <w:kern w:val="0"/>
          <w:sz w:val="26"/>
          <w:szCs w:val="26"/>
          <w:lang w:val="uk-UA"/>
        </w:rPr>
        <w:t>Селищний  голова                                                                                  Іван ПІЛЯК</w:t>
      </w:r>
    </w:p>
    <w:p w14:paraId="55BE7775" w14:textId="0F5BFAE1" w:rsidR="00735889" w:rsidRPr="00392BA8" w:rsidRDefault="00735889" w:rsidP="00735889">
      <w:pPr>
        <w:widowControl w:val="0"/>
        <w:suppressAutoHyphens/>
        <w:jc w:val="center"/>
        <w:rPr>
          <w:rFonts w:eastAsiaTheme="minorHAnsi" w:cstheme="minorBidi"/>
          <w:kern w:val="0"/>
          <w:sz w:val="26"/>
          <w:szCs w:val="26"/>
          <w:lang w:val="uk-UA" w:eastAsia="ar-SA"/>
        </w:rPr>
      </w:pPr>
      <w:r w:rsidRPr="00735889">
        <w:rPr>
          <w:rFonts w:eastAsiaTheme="minorHAnsi" w:cstheme="minorBidi"/>
          <w:kern w:val="0"/>
          <w:sz w:val="26"/>
          <w:szCs w:val="26"/>
          <w:lang w:val="uk-UA" w:eastAsia="ar-SA"/>
        </w:rPr>
        <w:lastRenderedPageBreak/>
        <w:t xml:space="preserve">                                                                                      </w:t>
      </w:r>
      <w:r w:rsidRPr="00392BA8">
        <w:rPr>
          <w:rFonts w:eastAsiaTheme="minorHAnsi" w:cstheme="minorBidi"/>
          <w:kern w:val="0"/>
          <w:sz w:val="26"/>
          <w:szCs w:val="26"/>
          <w:lang w:val="uk-UA" w:eastAsia="ar-SA"/>
        </w:rPr>
        <w:t>Додаток 1</w:t>
      </w:r>
      <w:r w:rsidRPr="00392BA8">
        <w:rPr>
          <w:rFonts w:eastAsiaTheme="minorHAnsi" w:cstheme="minorBidi"/>
          <w:kern w:val="0"/>
          <w:sz w:val="26"/>
          <w:szCs w:val="26"/>
          <w:lang w:val="uk-UA" w:eastAsia="ar-SA"/>
        </w:rPr>
        <w:br/>
      </w:r>
      <w:r w:rsidRPr="00735889">
        <w:rPr>
          <w:rFonts w:eastAsiaTheme="minorHAnsi" w:cstheme="minorBidi"/>
          <w:kern w:val="0"/>
          <w:sz w:val="26"/>
          <w:szCs w:val="26"/>
          <w:lang w:val="uk-UA" w:eastAsia="ar-SA"/>
        </w:rPr>
        <w:t xml:space="preserve">                                                                                    </w:t>
      </w:r>
      <w:r w:rsidRPr="00392BA8">
        <w:rPr>
          <w:rFonts w:eastAsiaTheme="minorHAnsi" w:cstheme="minorBidi"/>
          <w:kern w:val="0"/>
          <w:sz w:val="26"/>
          <w:szCs w:val="26"/>
          <w:lang w:val="uk-UA" w:eastAsia="ar-SA"/>
        </w:rPr>
        <w:t>до рішення виконавчого комітету</w:t>
      </w:r>
      <w:r w:rsidRPr="00392BA8">
        <w:rPr>
          <w:rFonts w:eastAsiaTheme="minorHAnsi" w:cstheme="minorBidi"/>
          <w:kern w:val="0"/>
          <w:sz w:val="26"/>
          <w:szCs w:val="26"/>
          <w:lang w:val="uk-UA" w:eastAsia="ar-SA"/>
        </w:rPr>
        <w:br/>
      </w:r>
      <w:r w:rsidRPr="00735889">
        <w:rPr>
          <w:rFonts w:eastAsiaTheme="minorHAnsi" w:cstheme="minorBidi"/>
          <w:kern w:val="0"/>
          <w:sz w:val="26"/>
          <w:szCs w:val="26"/>
          <w:lang w:val="uk-UA" w:eastAsia="ar-SA"/>
        </w:rPr>
        <w:t xml:space="preserve">                                                                         </w:t>
      </w:r>
      <w:proofErr w:type="spellStart"/>
      <w:r w:rsidRPr="00392BA8">
        <w:rPr>
          <w:rFonts w:eastAsiaTheme="minorHAnsi" w:cstheme="minorBidi"/>
          <w:kern w:val="0"/>
          <w:sz w:val="26"/>
          <w:szCs w:val="26"/>
          <w:lang w:val="uk-UA" w:eastAsia="ar-SA"/>
        </w:rPr>
        <w:t>Східницької</w:t>
      </w:r>
      <w:proofErr w:type="spellEnd"/>
      <w:r w:rsidRPr="00392BA8">
        <w:rPr>
          <w:rFonts w:eastAsiaTheme="minorHAnsi" w:cstheme="minorBidi"/>
          <w:kern w:val="0"/>
          <w:sz w:val="26"/>
          <w:szCs w:val="26"/>
          <w:lang w:val="uk-UA" w:eastAsia="ar-SA"/>
        </w:rPr>
        <w:t xml:space="preserve"> селищної ради</w:t>
      </w:r>
      <w:r w:rsidRPr="00392BA8">
        <w:rPr>
          <w:rFonts w:eastAsiaTheme="minorHAnsi" w:cstheme="minorBidi"/>
          <w:kern w:val="0"/>
          <w:sz w:val="26"/>
          <w:szCs w:val="26"/>
          <w:lang w:val="uk-UA" w:eastAsia="ar-SA"/>
        </w:rPr>
        <w:br/>
      </w:r>
      <w:r w:rsidRPr="00735889">
        <w:rPr>
          <w:rFonts w:eastAsiaTheme="minorHAnsi" w:cstheme="minorBidi"/>
          <w:kern w:val="0"/>
          <w:sz w:val="26"/>
          <w:szCs w:val="26"/>
          <w:lang w:val="uk-UA" w:eastAsia="ar-SA"/>
        </w:rPr>
        <w:t xml:space="preserve">                                                                  </w:t>
      </w:r>
      <w:r>
        <w:rPr>
          <w:rFonts w:eastAsiaTheme="minorHAnsi" w:cstheme="minorBidi"/>
          <w:kern w:val="0"/>
          <w:sz w:val="26"/>
          <w:szCs w:val="26"/>
          <w:lang w:val="uk-UA" w:eastAsia="ar-SA"/>
        </w:rPr>
        <w:t xml:space="preserve">         </w:t>
      </w:r>
      <w:r w:rsidRPr="00735889">
        <w:rPr>
          <w:rFonts w:eastAsiaTheme="minorHAnsi" w:cstheme="minorBidi"/>
          <w:kern w:val="0"/>
          <w:sz w:val="26"/>
          <w:szCs w:val="26"/>
          <w:lang w:val="uk-UA" w:eastAsia="ar-SA"/>
        </w:rPr>
        <w:t xml:space="preserve"> </w:t>
      </w:r>
      <w:r w:rsidRPr="00392BA8">
        <w:rPr>
          <w:rFonts w:eastAsiaTheme="minorHAnsi" w:cstheme="minorBidi"/>
          <w:kern w:val="0"/>
          <w:sz w:val="26"/>
          <w:szCs w:val="26"/>
          <w:lang w:val="uk-UA" w:eastAsia="ar-SA"/>
        </w:rPr>
        <w:t xml:space="preserve">від </w:t>
      </w:r>
      <w:r>
        <w:rPr>
          <w:rFonts w:eastAsiaTheme="minorHAnsi" w:cstheme="minorBidi"/>
          <w:kern w:val="0"/>
          <w:sz w:val="26"/>
          <w:szCs w:val="26"/>
          <w:lang w:val="uk-UA" w:eastAsia="ar-SA"/>
        </w:rPr>
        <w:t xml:space="preserve">01 лютого </w:t>
      </w:r>
      <w:r w:rsidRPr="00392BA8">
        <w:rPr>
          <w:rFonts w:eastAsiaTheme="minorHAnsi" w:cstheme="minorBidi"/>
          <w:kern w:val="0"/>
          <w:sz w:val="26"/>
          <w:szCs w:val="26"/>
          <w:lang w:val="uk-UA" w:eastAsia="ar-SA"/>
        </w:rPr>
        <w:t>202</w:t>
      </w:r>
      <w:r w:rsidRPr="001B58C7">
        <w:rPr>
          <w:rFonts w:eastAsiaTheme="minorHAnsi" w:cstheme="minorBidi"/>
          <w:kern w:val="0"/>
          <w:sz w:val="26"/>
          <w:szCs w:val="26"/>
          <w:lang w:val="uk-UA" w:eastAsia="ar-SA"/>
        </w:rPr>
        <w:t>4</w:t>
      </w:r>
      <w:r w:rsidRPr="00392BA8">
        <w:rPr>
          <w:rFonts w:eastAsiaTheme="minorHAnsi" w:cstheme="minorBidi"/>
          <w:kern w:val="0"/>
          <w:sz w:val="26"/>
          <w:szCs w:val="26"/>
          <w:lang w:val="uk-UA" w:eastAsia="ar-SA"/>
        </w:rPr>
        <w:t xml:space="preserve"> року №</w:t>
      </w:r>
      <w:r>
        <w:rPr>
          <w:rFonts w:eastAsiaTheme="minorHAnsi" w:cstheme="minorBidi"/>
          <w:kern w:val="0"/>
          <w:sz w:val="26"/>
          <w:szCs w:val="26"/>
          <w:lang w:val="uk-UA" w:eastAsia="ar-SA"/>
        </w:rPr>
        <w:t xml:space="preserve"> 13</w:t>
      </w:r>
    </w:p>
    <w:p w14:paraId="06F9B313" w14:textId="77777777" w:rsidR="00735889" w:rsidRPr="00392BA8" w:rsidRDefault="00735889" w:rsidP="00735889">
      <w:pPr>
        <w:widowControl w:val="0"/>
        <w:suppressAutoHyphens/>
        <w:rPr>
          <w:rFonts w:eastAsiaTheme="minorHAnsi" w:cstheme="minorBidi"/>
          <w:kern w:val="0"/>
          <w:sz w:val="16"/>
          <w:lang w:val="uk-UA" w:eastAsia="ar-SA"/>
        </w:rPr>
      </w:pPr>
    </w:p>
    <w:p w14:paraId="3457A523" w14:textId="77777777" w:rsidR="00735889" w:rsidRPr="00392BA8" w:rsidRDefault="00735889" w:rsidP="00735889">
      <w:pPr>
        <w:widowControl w:val="0"/>
        <w:suppressAutoHyphens/>
        <w:rPr>
          <w:rFonts w:eastAsiaTheme="minorHAnsi" w:cstheme="minorBidi"/>
          <w:kern w:val="0"/>
          <w:sz w:val="16"/>
          <w:lang w:val="uk-UA" w:eastAsia="ar-SA"/>
        </w:rPr>
      </w:pPr>
    </w:p>
    <w:p w14:paraId="21670343" w14:textId="77777777" w:rsidR="00735889" w:rsidRPr="00392BA8" w:rsidRDefault="00735889" w:rsidP="00735889">
      <w:pPr>
        <w:widowControl w:val="0"/>
        <w:suppressAutoHyphens/>
        <w:rPr>
          <w:rFonts w:eastAsiaTheme="minorHAnsi" w:cstheme="minorBidi"/>
          <w:kern w:val="0"/>
          <w:sz w:val="16"/>
          <w:lang w:val="uk-UA" w:eastAsia="ar-SA"/>
        </w:rPr>
      </w:pPr>
    </w:p>
    <w:p w14:paraId="07F4E920" w14:textId="77777777" w:rsidR="00735889" w:rsidRPr="00392BA8" w:rsidRDefault="00735889" w:rsidP="00735889">
      <w:pPr>
        <w:widowControl w:val="0"/>
        <w:suppressAutoHyphens/>
        <w:rPr>
          <w:rFonts w:eastAsiaTheme="minorHAnsi" w:cstheme="minorBidi"/>
          <w:kern w:val="0"/>
          <w:sz w:val="16"/>
          <w:lang w:val="uk-UA" w:eastAsia="ar-SA"/>
        </w:rPr>
      </w:pPr>
    </w:p>
    <w:p w14:paraId="59A0248D" w14:textId="77777777" w:rsidR="00735889" w:rsidRPr="00331948" w:rsidRDefault="00735889" w:rsidP="00735889">
      <w:pPr>
        <w:jc w:val="center"/>
        <w:rPr>
          <w:rFonts w:eastAsiaTheme="minorHAnsi" w:cstheme="minorBidi"/>
          <w:b/>
          <w:kern w:val="0"/>
          <w:sz w:val="27"/>
          <w:szCs w:val="27"/>
          <w:lang w:val="uk-UA" w:eastAsia="ru-RU"/>
        </w:rPr>
      </w:pPr>
      <w:r w:rsidRPr="00331948">
        <w:rPr>
          <w:rFonts w:eastAsiaTheme="minorHAnsi" w:cstheme="minorBidi"/>
          <w:b/>
          <w:kern w:val="0"/>
          <w:sz w:val="27"/>
          <w:szCs w:val="27"/>
          <w:lang w:val="uk-UA" w:eastAsia="ru-RU"/>
        </w:rPr>
        <w:t>СКЛАД</w:t>
      </w:r>
    </w:p>
    <w:p w14:paraId="6FA70A57" w14:textId="77777777" w:rsidR="00735889" w:rsidRPr="00331948" w:rsidRDefault="00735889" w:rsidP="00735889">
      <w:pPr>
        <w:jc w:val="center"/>
        <w:rPr>
          <w:rFonts w:eastAsiaTheme="minorHAnsi" w:cstheme="minorBidi"/>
          <w:b/>
          <w:bCs/>
          <w:kern w:val="0"/>
          <w:sz w:val="27"/>
          <w:szCs w:val="27"/>
          <w:lang w:val="uk-UA" w:eastAsia="ru-RU"/>
        </w:rPr>
      </w:pPr>
      <w:r w:rsidRPr="00331948">
        <w:rPr>
          <w:rFonts w:eastAsia="Times New Roman" w:cstheme="minorBidi"/>
          <w:b/>
          <w:bCs/>
          <w:kern w:val="0"/>
          <w:sz w:val="27"/>
          <w:szCs w:val="27"/>
          <w:lang w:val="uk-UA" w:eastAsia="ru-RU"/>
        </w:rPr>
        <w:t>міждисциплінарної команди</w:t>
      </w:r>
      <w:r w:rsidRPr="00331948">
        <w:rPr>
          <w:rFonts w:asciiTheme="minorHAnsi" w:eastAsiaTheme="minorHAnsi" w:hAnsiTheme="minorHAnsi" w:cstheme="minorBidi"/>
          <w:b/>
          <w:bCs/>
          <w:kern w:val="0"/>
          <w:sz w:val="27"/>
          <w:szCs w:val="27"/>
          <w:lang w:val="uk-UA" w:eastAsia="en-US"/>
        </w:rPr>
        <w:t xml:space="preserve"> </w:t>
      </w:r>
      <w:r w:rsidRPr="00331948">
        <w:rPr>
          <w:rFonts w:eastAsia="Times New Roman" w:cstheme="minorBidi"/>
          <w:b/>
          <w:bCs/>
          <w:kern w:val="0"/>
          <w:sz w:val="27"/>
          <w:szCs w:val="27"/>
          <w:lang w:val="uk-UA" w:eastAsia="ru-RU"/>
        </w:rPr>
        <w:t>для організації соціального захисту дітей, яка перебуває у складних життєвих обставинах</w:t>
      </w:r>
    </w:p>
    <w:p w14:paraId="764492A1" w14:textId="77777777" w:rsidR="00735889" w:rsidRPr="004C69D9" w:rsidRDefault="00735889" w:rsidP="00735889">
      <w:pPr>
        <w:rPr>
          <w:rFonts w:eastAsia="Times New Roman"/>
          <w:b/>
          <w:bCs/>
          <w:color w:val="000000"/>
          <w:kern w:val="0"/>
          <w:sz w:val="26"/>
          <w:szCs w:val="26"/>
          <w:lang w:val="uk-UA"/>
        </w:rPr>
      </w:pPr>
    </w:p>
    <w:p w14:paraId="3FBA2166" w14:textId="77777777" w:rsidR="00735889" w:rsidRPr="004C69D9" w:rsidRDefault="00735889" w:rsidP="00735889">
      <w:pPr>
        <w:rPr>
          <w:rFonts w:eastAsia="Times New Roman"/>
          <w:b/>
          <w:bCs/>
          <w:color w:val="000000"/>
          <w:kern w:val="0"/>
          <w:sz w:val="26"/>
          <w:szCs w:val="26"/>
          <w:lang w:val="uk-UA"/>
        </w:rPr>
      </w:pPr>
    </w:p>
    <w:tbl>
      <w:tblPr>
        <w:tblStyle w:val="a4"/>
        <w:tblW w:w="1034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791"/>
      </w:tblGrid>
      <w:tr w:rsidR="00735889" w:rsidRPr="00331948" w14:paraId="585F4AC4" w14:textId="77777777" w:rsidTr="00776B7F">
        <w:trPr>
          <w:trHeight w:val="782"/>
        </w:trPr>
        <w:tc>
          <w:tcPr>
            <w:tcW w:w="2553" w:type="dxa"/>
          </w:tcPr>
          <w:p w14:paraId="62A02A15" w14:textId="77777777" w:rsidR="00735889" w:rsidRPr="00331948" w:rsidRDefault="00735889" w:rsidP="00776B7F">
            <w:pPr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</w:pPr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>Голова команди</w:t>
            </w:r>
          </w:p>
          <w:p w14:paraId="357B5447" w14:textId="77777777" w:rsidR="00735889" w:rsidRPr="00331948" w:rsidRDefault="00735889" w:rsidP="00776B7F">
            <w:pPr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</w:pPr>
          </w:p>
          <w:p w14:paraId="575CE9CE" w14:textId="77777777" w:rsidR="00735889" w:rsidRPr="00331948" w:rsidRDefault="00735889" w:rsidP="00776B7F">
            <w:pPr>
              <w:rPr>
                <w:rFonts w:eastAsia="Times New Roman"/>
                <w:b/>
                <w:bCs/>
                <w:color w:val="000000"/>
                <w:kern w:val="0"/>
                <w:sz w:val="27"/>
                <w:szCs w:val="27"/>
                <w:lang w:val="uk-UA"/>
              </w:rPr>
            </w:pPr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>Секретар команди</w:t>
            </w:r>
          </w:p>
        </w:tc>
        <w:tc>
          <w:tcPr>
            <w:tcW w:w="7791" w:type="dxa"/>
          </w:tcPr>
          <w:p w14:paraId="22825EA7" w14:textId="77777777" w:rsidR="00735889" w:rsidRPr="00331948" w:rsidRDefault="00735889" w:rsidP="00776B7F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</w:pPr>
            <w:proofErr w:type="spellStart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>Т.в.о</w:t>
            </w:r>
            <w:proofErr w:type="spellEnd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. завідувача Сектору «Служба у справах дітей» </w:t>
            </w:r>
            <w:proofErr w:type="spellStart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>Східницької</w:t>
            </w:r>
            <w:proofErr w:type="spellEnd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 територіальної громади;</w:t>
            </w:r>
          </w:p>
          <w:p w14:paraId="7E75E5D6" w14:textId="77777777" w:rsidR="00735889" w:rsidRPr="00331948" w:rsidRDefault="00735889" w:rsidP="00776B7F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</w:pPr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Директор КУ «ЦНСП» </w:t>
            </w:r>
            <w:proofErr w:type="spellStart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>Східницької</w:t>
            </w:r>
            <w:proofErr w:type="spellEnd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 селищної ради.</w:t>
            </w:r>
          </w:p>
          <w:p w14:paraId="0BFF334A" w14:textId="77777777" w:rsidR="00735889" w:rsidRPr="00331948" w:rsidRDefault="00735889" w:rsidP="00776B7F">
            <w:pPr>
              <w:spacing w:line="256" w:lineRule="auto"/>
              <w:ind w:left="360"/>
              <w:contextualSpacing/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</w:pPr>
          </w:p>
        </w:tc>
      </w:tr>
    </w:tbl>
    <w:p w14:paraId="5AC41379" w14:textId="77777777" w:rsidR="00735889" w:rsidRPr="00331948" w:rsidRDefault="00735889" w:rsidP="00735889">
      <w:pPr>
        <w:rPr>
          <w:rFonts w:eastAsia="Times New Roman"/>
          <w:b/>
          <w:bCs/>
          <w:color w:val="000000"/>
          <w:kern w:val="0"/>
          <w:sz w:val="27"/>
          <w:szCs w:val="27"/>
          <w:lang w:val="uk-UA"/>
        </w:rPr>
      </w:pPr>
    </w:p>
    <w:p w14:paraId="2F2BF3BB" w14:textId="77777777" w:rsidR="00735889" w:rsidRPr="00331948" w:rsidRDefault="00735889" w:rsidP="00735889">
      <w:pPr>
        <w:jc w:val="center"/>
        <w:rPr>
          <w:rFonts w:eastAsia="Times New Roman"/>
          <w:b/>
          <w:bCs/>
          <w:color w:val="000000"/>
          <w:kern w:val="0"/>
          <w:sz w:val="27"/>
          <w:szCs w:val="27"/>
          <w:lang w:val="uk-UA"/>
        </w:rPr>
      </w:pPr>
      <w:r w:rsidRPr="00331948">
        <w:rPr>
          <w:rFonts w:eastAsia="Times New Roman"/>
          <w:b/>
          <w:bCs/>
          <w:color w:val="000000"/>
          <w:kern w:val="0"/>
          <w:sz w:val="27"/>
          <w:szCs w:val="27"/>
          <w:lang w:val="uk-UA"/>
        </w:rPr>
        <w:t>Члени команди:</w:t>
      </w:r>
    </w:p>
    <w:p w14:paraId="4432208E" w14:textId="77777777" w:rsidR="00735889" w:rsidRPr="00331948" w:rsidRDefault="00735889" w:rsidP="00735889">
      <w:pPr>
        <w:jc w:val="center"/>
        <w:rPr>
          <w:rFonts w:eastAsia="Times New Roman"/>
          <w:b/>
          <w:bCs/>
          <w:color w:val="000000"/>
          <w:kern w:val="0"/>
          <w:sz w:val="27"/>
          <w:szCs w:val="27"/>
          <w:lang w:val="uk-UA"/>
        </w:rPr>
      </w:pPr>
    </w:p>
    <w:p w14:paraId="5217B656" w14:textId="77777777" w:rsidR="00735889" w:rsidRPr="00331948" w:rsidRDefault="00735889" w:rsidP="00735889">
      <w:pPr>
        <w:jc w:val="center"/>
        <w:rPr>
          <w:rFonts w:eastAsia="Times New Roman"/>
          <w:b/>
          <w:bCs/>
          <w:color w:val="000000"/>
          <w:kern w:val="0"/>
          <w:sz w:val="27"/>
          <w:szCs w:val="27"/>
          <w:lang w:val="uk-UA"/>
        </w:rPr>
      </w:pPr>
    </w:p>
    <w:tbl>
      <w:tblPr>
        <w:tblStyle w:val="a4"/>
        <w:tblW w:w="1034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735889" w:rsidRPr="00331948" w14:paraId="14B1ABA2" w14:textId="77777777" w:rsidTr="00776B7F">
        <w:tc>
          <w:tcPr>
            <w:tcW w:w="10344" w:type="dxa"/>
          </w:tcPr>
          <w:p w14:paraId="72BAD768" w14:textId="77777777" w:rsidR="00735889" w:rsidRPr="00331948" w:rsidRDefault="00735889" w:rsidP="00776B7F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</w:pPr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Фахівець із соціальної роботи КУ «ЦНСП» </w:t>
            </w:r>
            <w:proofErr w:type="spellStart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>Східницької</w:t>
            </w:r>
            <w:proofErr w:type="spellEnd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 селищної ради;</w:t>
            </w:r>
          </w:p>
          <w:p w14:paraId="04E6ACA4" w14:textId="77777777" w:rsidR="00735889" w:rsidRPr="00331948" w:rsidRDefault="00735889" w:rsidP="00776B7F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</w:pPr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>Практичний психолог;</w:t>
            </w:r>
          </w:p>
          <w:p w14:paraId="2079CCCC" w14:textId="77777777" w:rsidR="00735889" w:rsidRPr="00331948" w:rsidRDefault="00735889" w:rsidP="00776B7F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</w:pPr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Інспектор СЮП ВП Дрогобицького районного відділу поліції ГУ НП </w:t>
            </w:r>
            <w:r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>у</w:t>
            </w:r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 Львівській області (за згодою);</w:t>
            </w:r>
          </w:p>
          <w:p w14:paraId="7BB270F1" w14:textId="77777777" w:rsidR="00735889" w:rsidRPr="00331948" w:rsidRDefault="00735889" w:rsidP="00776B7F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</w:pPr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Начальник Відділу освіти </w:t>
            </w:r>
            <w:proofErr w:type="spellStart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>Східницької</w:t>
            </w:r>
            <w:proofErr w:type="spellEnd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 селищної ради;</w:t>
            </w:r>
          </w:p>
          <w:p w14:paraId="07A3CEA8" w14:textId="77777777" w:rsidR="00735889" w:rsidRPr="00331948" w:rsidRDefault="00735889" w:rsidP="00776B7F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</w:pPr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Начальник Відділу соціального захисту </w:t>
            </w:r>
            <w:proofErr w:type="spellStart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>Східницької</w:t>
            </w:r>
            <w:proofErr w:type="spellEnd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 селищної ради;</w:t>
            </w:r>
          </w:p>
          <w:p w14:paraId="323BB54F" w14:textId="77777777" w:rsidR="00735889" w:rsidRPr="00331948" w:rsidRDefault="00735889" w:rsidP="00776B7F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</w:pPr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>Поліцейський офіцер громади (за згодою);</w:t>
            </w:r>
          </w:p>
          <w:p w14:paraId="37A76CF8" w14:textId="77777777" w:rsidR="00735889" w:rsidRPr="00331948" w:rsidRDefault="00735889" w:rsidP="00776B7F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</w:pPr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Староста </w:t>
            </w:r>
            <w:proofErr w:type="spellStart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>Підбузького</w:t>
            </w:r>
            <w:proofErr w:type="spellEnd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>старостинського</w:t>
            </w:r>
            <w:proofErr w:type="spellEnd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 округу (за згодою);</w:t>
            </w:r>
          </w:p>
          <w:p w14:paraId="2D0C34B2" w14:textId="77777777" w:rsidR="00735889" w:rsidRPr="00331948" w:rsidRDefault="00735889" w:rsidP="00776B7F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</w:pPr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Староста </w:t>
            </w:r>
            <w:proofErr w:type="spellStart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>Опаківського</w:t>
            </w:r>
            <w:proofErr w:type="spellEnd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>старостинського</w:t>
            </w:r>
            <w:proofErr w:type="spellEnd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 округу (за згодою);</w:t>
            </w:r>
          </w:p>
          <w:p w14:paraId="484E58E5" w14:textId="77777777" w:rsidR="00735889" w:rsidRPr="00331948" w:rsidRDefault="00735889" w:rsidP="00776B7F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</w:pPr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Староста </w:t>
            </w:r>
            <w:proofErr w:type="spellStart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>Старокропивницького</w:t>
            </w:r>
            <w:proofErr w:type="spellEnd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>старостинського</w:t>
            </w:r>
            <w:proofErr w:type="spellEnd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 округу (за згодою);</w:t>
            </w:r>
          </w:p>
          <w:p w14:paraId="00B526EE" w14:textId="77777777" w:rsidR="00735889" w:rsidRPr="00331948" w:rsidRDefault="00735889" w:rsidP="00776B7F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</w:pPr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Староста Рибницького </w:t>
            </w:r>
            <w:proofErr w:type="spellStart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>старостинського</w:t>
            </w:r>
            <w:proofErr w:type="spellEnd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 округу (за згодою);</w:t>
            </w:r>
          </w:p>
          <w:p w14:paraId="40A334DA" w14:textId="77777777" w:rsidR="00735889" w:rsidRPr="00331948" w:rsidRDefault="00735889" w:rsidP="00776B7F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</w:pPr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Директор КНП «Центр первинної медико-санітарної допомоги </w:t>
            </w:r>
            <w:proofErr w:type="spellStart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>Східницької</w:t>
            </w:r>
            <w:proofErr w:type="spellEnd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 селищної ради»;</w:t>
            </w:r>
          </w:p>
          <w:p w14:paraId="502F7878" w14:textId="77777777" w:rsidR="00735889" w:rsidRPr="00331948" w:rsidRDefault="00735889" w:rsidP="00776B7F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</w:pPr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Головний спеціаліст у справах туризму, сім’ї, молоді та спорту </w:t>
            </w:r>
            <w:proofErr w:type="spellStart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>Східницької</w:t>
            </w:r>
            <w:proofErr w:type="spellEnd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 селищної ради;</w:t>
            </w:r>
          </w:p>
          <w:p w14:paraId="482D80C4" w14:textId="77777777" w:rsidR="00735889" w:rsidRPr="00331948" w:rsidRDefault="00735889" w:rsidP="00776B7F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</w:pPr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Юрисконсульт </w:t>
            </w:r>
            <w:proofErr w:type="spellStart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>Східницької</w:t>
            </w:r>
            <w:proofErr w:type="spellEnd"/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 xml:space="preserve"> сел</w:t>
            </w:r>
            <w:r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>и</w:t>
            </w:r>
            <w:r w:rsidRPr="00331948">
              <w:rPr>
                <w:rFonts w:eastAsia="Times New Roman"/>
                <w:color w:val="000000"/>
                <w:kern w:val="0"/>
                <w:sz w:val="27"/>
                <w:szCs w:val="27"/>
                <w:lang w:val="uk-UA"/>
              </w:rPr>
              <w:t>щної ради.</w:t>
            </w:r>
          </w:p>
        </w:tc>
      </w:tr>
    </w:tbl>
    <w:p w14:paraId="7F1223D0" w14:textId="77777777" w:rsidR="00735889" w:rsidRPr="004C69D9" w:rsidRDefault="00735889" w:rsidP="00735889">
      <w:pPr>
        <w:rPr>
          <w:rFonts w:eastAsia="Times New Roman"/>
          <w:b/>
          <w:bCs/>
          <w:color w:val="000000"/>
          <w:kern w:val="0"/>
          <w:sz w:val="26"/>
          <w:szCs w:val="26"/>
          <w:lang w:val="uk-UA"/>
        </w:rPr>
      </w:pPr>
    </w:p>
    <w:p w14:paraId="75F4EB14" w14:textId="77777777" w:rsidR="00735889" w:rsidRPr="004C69D9" w:rsidRDefault="00735889" w:rsidP="00735889">
      <w:pPr>
        <w:rPr>
          <w:rFonts w:eastAsia="Times New Roman"/>
          <w:b/>
          <w:bCs/>
          <w:color w:val="000000"/>
          <w:kern w:val="0"/>
          <w:sz w:val="26"/>
          <w:szCs w:val="26"/>
          <w:lang w:val="uk-UA"/>
        </w:rPr>
      </w:pPr>
    </w:p>
    <w:p w14:paraId="4FEB5CAB" w14:textId="77777777" w:rsidR="00735889" w:rsidRPr="004C69D9" w:rsidRDefault="00735889" w:rsidP="00735889">
      <w:pPr>
        <w:rPr>
          <w:rFonts w:eastAsia="Times New Roman"/>
          <w:b/>
          <w:bCs/>
          <w:color w:val="000000"/>
          <w:kern w:val="0"/>
          <w:sz w:val="26"/>
          <w:szCs w:val="26"/>
          <w:lang w:val="uk-UA"/>
        </w:rPr>
      </w:pPr>
    </w:p>
    <w:p w14:paraId="134EF673" w14:textId="77777777" w:rsidR="00735889" w:rsidRPr="00950825" w:rsidRDefault="00735889" w:rsidP="00735889">
      <w:pPr>
        <w:tabs>
          <w:tab w:val="left" w:pos="0"/>
        </w:tabs>
        <w:suppressAutoHyphens/>
        <w:spacing w:after="180" w:line="200" w:lineRule="atLeast"/>
        <w:rPr>
          <w:rFonts w:eastAsiaTheme="minorEastAsia" w:cstheme="minorBidi"/>
          <w:kern w:val="0"/>
          <w:sz w:val="26"/>
          <w:szCs w:val="26"/>
          <w:lang w:val="uk-UA"/>
        </w:rPr>
      </w:pPr>
      <w:r w:rsidRPr="00950825">
        <w:rPr>
          <w:rFonts w:eastAsiaTheme="minorEastAsia"/>
          <w:bCs/>
          <w:color w:val="000000"/>
          <w:kern w:val="0"/>
          <w:sz w:val="26"/>
          <w:szCs w:val="26"/>
          <w:lang w:val="uk-UA"/>
        </w:rPr>
        <w:t xml:space="preserve">Керуючий справами виконавчого комітету                          </w:t>
      </w:r>
      <w:r>
        <w:rPr>
          <w:rFonts w:eastAsiaTheme="minorEastAsia"/>
          <w:bCs/>
          <w:color w:val="000000"/>
          <w:kern w:val="0"/>
          <w:sz w:val="26"/>
          <w:szCs w:val="26"/>
          <w:lang w:val="uk-UA"/>
        </w:rPr>
        <w:t xml:space="preserve">      </w:t>
      </w:r>
      <w:r w:rsidRPr="00950825">
        <w:rPr>
          <w:rFonts w:eastAsiaTheme="minorEastAsia"/>
          <w:bCs/>
          <w:color w:val="000000"/>
          <w:kern w:val="0"/>
          <w:sz w:val="26"/>
          <w:szCs w:val="26"/>
          <w:lang w:val="uk-UA"/>
        </w:rPr>
        <w:t xml:space="preserve"> </w:t>
      </w:r>
      <w:r w:rsidRPr="00950825">
        <w:rPr>
          <w:rFonts w:eastAsiaTheme="minorEastAsia" w:cstheme="minorBidi"/>
          <w:kern w:val="0"/>
          <w:sz w:val="26"/>
          <w:szCs w:val="26"/>
          <w:lang w:val="uk-UA"/>
        </w:rPr>
        <w:t xml:space="preserve"> </w:t>
      </w:r>
      <w:r w:rsidRPr="00950825">
        <w:rPr>
          <w:rFonts w:eastAsiaTheme="minorEastAsia"/>
          <w:bCs/>
          <w:color w:val="000000"/>
          <w:kern w:val="0"/>
          <w:sz w:val="26"/>
          <w:szCs w:val="26"/>
          <w:lang w:val="uk-UA"/>
        </w:rPr>
        <w:t>Роман МАЙСТРИК</w:t>
      </w:r>
    </w:p>
    <w:p w14:paraId="57514396" w14:textId="77777777" w:rsidR="00735889" w:rsidRDefault="00735889" w:rsidP="00735889"/>
    <w:p w14:paraId="639AB8F7" w14:textId="77777777" w:rsidR="00735889" w:rsidRDefault="00735889" w:rsidP="00735889"/>
    <w:p w14:paraId="41B6D603" w14:textId="77777777" w:rsidR="00735889" w:rsidRDefault="00735889" w:rsidP="00735889"/>
    <w:p w14:paraId="1E3D1BB7" w14:textId="77777777" w:rsidR="00735889" w:rsidRDefault="00735889" w:rsidP="00735889"/>
    <w:p w14:paraId="295D012A" w14:textId="77777777" w:rsidR="00735889" w:rsidRDefault="00735889" w:rsidP="00735889"/>
    <w:p w14:paraId="70027F3F" w14:textId="77777777" w:rsidR="00735889" w:rsidRDefault="00735889" w:rsidP="00735889"/>
    <w:p w14:paraId="2AD88FAB" w14:textId="77777777" w:rsidR="00735889" w:rsidRDefault="00735889" w:rsidP="00735889"/>
    <w:p w14:paraId="510C6FA8" w14:textId="77777777" w:rsidR="00735889" w:rsidRDefault="00735889" w:rsidP="00735889">
      <w:pPr>
        <w:jc w:val="right"/>
        <w:rPr>
          <w:sz w:val="26"/>
          <w:szCs w:val="26"/>
          <w:lang w:val="uk-UA"/>
        </w:rPr>
      </w:pPr>
    </w:p>
    <w:p w14:paraId="65246662" w14:textId="62DBBC43" w:rsidR="00735889" w:rsidRPr="001B58C7" w:rsidRDefault="00735889" w:rsidP="00735889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                                                                            </w:t>
      </w:r>
      <w:r w:rsidRPr="001B58C7">
        <w:rPr>
          <w:sz w:val="26"/>
          <w:szCs w:val="26"/>
          <w:lang w:val="uk-UA"/>
        </w:rPr>
        <w:t>Додаток 2</w:t>
      </w:r>
      <w:r w:rsidRPr="001B58C7">
        <w:rPr>
          <w:sz w:val="26"/>
          <w:szCs w:val="26"/>
          <w:lang w:val="uk-UA"/>
        </w:rPr>
        <w:br/>
      </w:r>
      <w:r>
        <w:rPr>
          <w:rFonts w:eastAsiaTheme="minorHAnsi" w:cstheme="minorBidi"/>
          <w:kern w:val="0"/>
          <w:sz w:val="26"/>
          <w:szCs w:val="26"/>
          <w:lang w:val="uk-UA" w:eastAsia="ar-SA"/>
        </w:rPr>
        <w:t xml:space="preserve">                                                                                       </w:t>
      </w:r>
      <w:r w:rsidRPr="00392BA8">
        <w:rPr>
          <w:rFonts w:eastAsiaTheme="minorHAnsi" w:cstheme="minorBidi"/>
          <w:kern w:val="0"/>
          <w:sz w:val="26"/>
          <w:szCs w:val="26"/>
          <w:lang w:val="uk-UA" w:eastAsia="ar-SA"/>
        </w:rPr>
        <w:t>до рішення виконавчого комітету</w:t>
      </w:r>
      <w:r w:rsidRPr="00392BA8">
        <w:rPr>
          <w:rFonts w:eastAsiaTheme="minorHAnsi" w:cstheme="minorBidi"/>
          <w:kern w:val="0"/>
          <w:sz w:val="26"/>
          <w:szCs w:val="26"/>
          <w:lang w:val="uk-UA" w:eastAsia="ar-SA"/>
        </w:rPr>
        <w:br/>
      </w:r>
      <w:r>
        <w:rPr>
          <w:rFonts w:eastAsiaTheme="minorHAnsi" w:cstheme="minorBidi"/>
          <w:kern w:val="0"/>
          <w:sz w:val="26"/>
          <w:szCs w:val="26"/>
          <w:lang w:val="uk-UA" w:eastAsia="ar-SA"/>
        </w:rPr>
        <w:t xml:space="preserve">                                                                             </w:t>
      </w:r>
      <w:proofErr w:type="spellStart"/>
      <w:r w:rsidRPr="00392BA8">
        <w:rPr>
          <w:rFonts w:eastAsiaTheme="minorHAnsi" w:cstheme="minorBidi"/>
          <w:kern w:val="0"/>
          <w:sz w:val="26"/>
          <w:szCs w:val="26"/>
          <w:lang w:val="uk-UA" w:eastAsia="ar-SA"/>
        </w:rPr>
        <w:t>Східницької</w:t>
      </w:r>
      <w:proofErr w:type="spellEnd"/>
      <w:r w:rsidRPr="00392BA8">
        <w:rPr>
          <w:rFonts w:eastAsiaTheme="minorHAnsi" w:cstheme="minorBidi"/>
          <w:kern w:val="0"/>
          <w:sz w:val="26"/>
          <w:szCs w:val="26"/>
          <w:lang w:val="uk-UA" w:eastAsia="ar-SA"/>
        </w:rPr>
        <w:t xml:space="preserve"> селищної ради</w:t>
      </w:r>
      <w:r w:rsidRPr="00392BA8">
        <w:rPr>
          <w:rFonts w:eastAsiaTheme="minorHAnsi" w:cstheme="minorBidi"/>
          <w:kern w:val="0"/>
          <w:sz w:val="26"/>
          <w:szCs w:val="26"/>
          <w:lang w:val="uk-UA" w:eastAsia="ar-SA"/>
        </w:rPr>
        <w:br/>
      </w:r>
      <w:r>
        <w:rPr>
          <w:rFonts w:eastAsiaTheme="minorHAnsi" w:cstheme="minorBidi"/>
          <w:kern w:val="0"/>
          <w:sz w:val="26"/>
          <w:szCs w:val="26"/>
          <w:lang w:val="uk-UA" w:eastAsia="ar-SA"/>
        </w:rPr>
        <w:t xml:space="preserve">                                                                                  </w:t>
      </w:r>
      <w:r w:rsidRPr="00392BA8">
        <w:rPr>
          <w:rFonts w:eastAsiaTheme="minorHAnsi" w:cstheme="minorBidi"/>
          <w:kern w:val="0"/>
          <w:sz w:val="26"/>
          <w:szCs w:val="26"/>
          <w:lang w:val="uk-UA" w:eastAsia="ar-SA"/>
        </w:rPr>
        <w:t xml:space="preserve">від </w:t>
      </w:r>
      <w:r>
        <w:rPr>
          <w:rFonts w:eastAsiaTheme="minorHAnsi" w:cstheme="minorBidi"/>
          <w:kern w:val="0"/>
          <w:sz w:val="26"/>
          <w:szCs w:val="26"/>
          <w:lang w:val="uk-UA" w:eastAsia="ar-SA"/>
        </w:rPr>
        <w:t xml:space="preserve">01 лютого </w:t>
      </w:r>
      <w:r w:rsidRPr="00392BA8">
        <w:rPr>
          <w:rFonts w:eastAsiaTheme="minorHAnsi" w:cstheme="minorBidi"/>
          <w:kern w:val="0"/>
          <w:sz w:val="26"/>
          <w:szCs w:val="26"/>
          <w:lang w:val="uk-UA" w:eastAsia="ar-SA"/>
        </w:rPr>
        <w:t>202</w:t>
      </w:r>
      <w:r w:rsidRPr="001B58C7">
        <w:rPr>
          <w:rFonts w:eastAsiaTheme="minorHAnsi" w:cstheme="minorBidi"/>
          <w:kern w:val="0"/>
          <w:sz w:val="26"/>
          <w:szCs w:val="26"/>
          <w:lang w:val="uk-UA" w:eastAsia="ar-SA"/>
        </w:rPr>
        <w:t>4</w:t>
      </w:r>
      <w:r w:rsidRPr="00392BA8">
        <w:rPr>
          <w:rFonts w:eastAsiaTheme="minorHAnsi" w:cstheme="minorBidi"/>
          <w:kern w:val="0"/>
          <w:sz w:val="26"/>
          <w:szCs w:val="26"/>
          <w:lang w:val="uk-UA" w:eastAsia="ar-SA"/>
        </w:rPr>
        <w:t xml:space="preserve"> року №</w:t>
      </w:r>
      <w:r>
        <w:rPr>
          <w:rFonts w:eastAsiaTheme="minorHAnsi" w:cstheme="minorBidi"/>
          <w:kern w:val="0"/>
          <w:sz w:val="26"/>
          <w:szCs w:val="26"/>
          <w:lang w:val="uk-UA" w:eastAsia="ar-SA"/>
        </w:rPr>
        <w:t xml:space="preserve"> 13</w:t>
      </w:r>
    </w:p>
    <w:p w14:paraId="40789C16" w14:textId="77777777" w:rsidR="00735889" w:rsidRPr="00392BA8" w:rsidRDefault="00735889" w:rsidP="00735889">
      <w:pPr>
        <w:jc w:val="center"/>
        <w:rPr>
          <w:lang w:val="uk-UA"/>
        </w:rPr>
      </w:pPr>
    </w:p>
    <w:p w14:paraId="6E08D3B4" w14:textId="77777777" w:rsidR="00735889" w:rsidRPr="00666304" w:rsidRDefault="00735889" w:rsidP="00735889">
      <w:pPr>
        <w:jc w:val="center"/>
        <w:rPr>
          <w:b/>
          <w:bCs/>
        </w:rPr>
      </w:pPr>
      <w:r w:rsidRPr="00666304">
        <w:rPr>
          <w:b/>
          <w:bCs/>
        </w:rPr>
        <w:t>ПОЛОЖЕННЯ</w:t>
      </w:r>
    </w:p>
    <w:p w14:paraId="63AE86D1" w14:textId="77777777" w:rsidR="00735889" w:rsidRPr="00666304" w:rsidRDefault="00735889" w:rsidP="00735889">
      <w:pPr>
        <w:jc w:val="center"/>
        <w:rPr>
          <w:b/>
          <w:bCs/>
        </w:rPr>
      </w:pPr>
      <w:r w:rsidRPr="00666304">
        <w:rPr>
          <w:b/>
          <w:bCs/>
        </w:rPr>
        <w:t xml:space="preserve">про порядок </w:t>
      </w:r>
      <w:proofErr w:type="spellStart"/>
      <w:r w:rsidRPr="00666304">
        <w:rPr>
          <w:b/>
          <w:bCs/>
        </w:rPr>
        <w:t>організації</w:t>
      </w:r>
      <w:proofErr w:type="spellEnd"/>
      <w:r w:rsidRPr="00666304">
        <w:rPr>
          <w:b/>
          <w:bCs/>
        </w:rPr>
        <w:t xml:space="preserve"> та </w:t>
      </w:r>
      <w:proofErr w:type="spellStart"/>
      <w:r w:rsidRPr="00666304">
        <w:rPr>
          <w:b/>
          <w:bCs/>
        </w:rPr>
        <w:t>функціонування</w:t>
      </w:r>
      <w:proofErr w:type="spellEnd"/>
      <w:r w:rsidRPr="00666304">
        <w:rPr>
          <w:b/>
          <w:bCs/>
        </w:rPr>
        <w:t xml:space="preserve"> </w:t>
      </w:r>
      <w:proofErr w:type="spellStart"/>
      <w:r w:rsidRPr="00666304">
        <w:rPr>
          <w:b/>
          <w:bCs/>
        </w:rPr>
        <w:t>міждисциплінарної</w:t>
      </w:r>
      <w:proofErr w:type="spellEnd"/>
      <w:r w:rsidRPr="00666304">
        <w:rPr>
          <w:b/>
          <w:bCs/>
        </w:rPr>
        <w:t xml:space="preserve"> </w:t>
      </w:r>
      <w:proofErr w:type="spellStart"/>
      <w:r w:rsidRPr="00666304">
        <w:rPr>
          <w:b/>
          <w:bCs/>
        </w:rPr>
        <w:t>команди</w:t>
      </w:r>
      <w:proofErr w:type="spellEnd"/>
    </w:p>
    <w:p w14:paraId="3976E574" w14:textId="77777777" w:rsidR="00735889" w:rsidRPr="00666304" w:rsidRDefault="00735889" w:rsidP="00735889">
      <w:pPr>
        <w:jc w:val="center"/>
        <w:rPr>
          <w:b/>
          <w:bCs/>
        </w:rPr>
      </w:pPr>
      <w:r w:rsidRPr="00666304">
        <w:rPr>
          <w:b/>
          <w:bCs/>
        </w:rPr>
        <w:t xml:space="preserve">з </w:t>
      </w:r>
      <w:proofErr w:type="spellStart"/>
      <w:r w:rsidRPr="00666304">
        <w:rPr>
          <w:b/>
          <w:bCs/>
        </w:rPr>
        <w:t>питань</w:t>
      </w:r>
      <w:proofErr w:type="spellEnd"/>
      <w:r w:rsidRPr="00666304">
        <w:rPr>
          <w:b/>
          <w:bCs/>
        </w:rPr>
        <w:t xml:space="preserve"> </w:t>
      </w:r>
      <w:proofErr w:type="spellStart"/>
      <w:r w:rsidRPr="00666304">
        <w:rPr>
          <w:b/>
          <w:bCs/>
        </w:rPr>
        <w:t>соціального</w:t>
      </w:r>
      <w:proofErr w:type="spellEnd"/>
      <w:r w:rsidRPr="00666304">
        <w:rPr>
          <w:b/>
          <w:bCs/>
        </w:rPr>
        <w:t xml:space="preserve"> </w:t>
      </w:r>
      <w:proofErr w:type="spellStart"/>
      <w:r w:rsidRPr="00666304">
        <w:rPr>
          <w:b/>
          <w:bCs/>
        </w:rPr>
        <w:t>захисту</w:t>
      </w:r>
      <w:proofErr w:type="spellEnd"/>
      <w:r w:rsidRPr="00666304">
        <w:rPr>
          <w:b/>
          <w:bCs/>
        </w:rPr>
        <w:t xml:space="preserve"> </w:t>
      </w:r>
      <w:proofErr w:type="spellStart"/>
      <w:r w:rsidRPr="00666304">
        <w:rPr>
          <w:b/>
          <w:bCs/>
        </w:rPr>
        <w:t>дітей</w:t>
      </w:r>
      <w:proofErr w:type="spellEnd"/>
    </w:p>
    <w:p w14:paraId="214D71B4" w14:textId="77777777" w:rsidR="00735889" w:rsidRDefault="00735889" w:rsidP="00735889">
      <w:pPr>
        <w:jc w:val="center"/>
      </w:pPr>
    </w:p>
    <w:p w14:paraId="330FC2B6" w14:textId="77777777" w:rsidR="00735889" w:rsidRPr="00BD7FE2" w:rsidRDefault="00735889" w:rsidP="00735889">
      <w:pPr>
        <w:pStyle w:val="a5"/>
        <w:numPr>
          <w:ilvl w:val="0"/>
          <w:numId w:val="3"/>
        </w:numPr>
        <w:jc w:val="center"/>
        <w:rPr>
          <w:b/>
          <w:bCs/>
        </w:rPr>
      </w:pPr>
      <w:proofErr w:type="spellStart"/>
      <w:r w:rsidRPr="002623C0">
        <w:rPr>
          <w:b/>
          <w:bCs/>
        </w:rPr>
        <w:t>Загальна</w:t>
      </w:r>
      <w:proofErr w:type="spellEnd"/>
      <w:r w:rsidRPr="002623C0">
        <w:rPr>
          <w:b/>
          <w:bCs/>
        </w:rPr>
        <w:t xml:space="preserve"> </w:t>
      </w:r>
      <w:proofErr w:type="spellStart"/>
      <w:r w:rsidRPr="002623C0">
        <w:rPr>
          <w:b/>
          <w:bCs/>
        </w:rPr>
        <w:t>частина</w:t>
      </w:r>
      <w:proofErr w:type="spellEnd"/>
    </w:p>
    <w:p w14:paraId="7EAD7C0E" w14:textId="77777777" w:rsidR="00735889" w:rsidRPr="00331948" w:rsidRDefault="00735889" w:rsidP="00735889">
      <w:pPr>
        <w:jc w:val="both"/>
        <w:rPr>
          <w:sz w:val="27"/>
          <w:szCs w:val="27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 w:rsidRPr="00331948">
        <w:rPr>
          <w:sz w:val="27"/>
          <w:szCs w:val="27"/>
        </w:rPr>
        <w:t xml:space="preserve">1. Дане </w:t>
      </w:r>
      <w:proofErr w:type="spellStart"/>
      <w:r w:rsidRPr="00331948">
        <w:rPr>
          <w:sz w:val="27"/>
          <w:szCs w:val="27"/>
        </w:rPr>
        <w:t>положення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регулює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питання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створення</w:t>
      </w:r>
      <w:proofErr w:type="spellEnd"/>
      <w:r w:rsidRPr="00331948">
        <w:rPr>
          <w:sz w:val="27"/>
          <w:szCs w:val="27"/>
        </w:rPr>
        <w:t xml:space="preserve"> та </w:t>
      </w:r>
      <w:proofErr w:type="spellStart"/>
      <w:r w:rsidRPr="00331948">
        <w:rPr>
          <w:sz w:val="27"/>
          <w:szCs w:val="27"/>
        </w:rPr>
        <w:t>організації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функціонування</w:t>
      </w:r>
      <w:proofErr w:type="spellEnd"/>
      <w:r w:rsidRPr="00331948">
        <w:rPr>
          <w:sz w:val="27"/>
          <w:szCs w:val="27"/>
        </w:rPr>
        <w:t xml:space="preserve"> в </w:t>
      </w:r>
      <w:proofErr w:type="spellStart"/>
      <w:r w:rsidRPr="00331948">
        <w:rPr>
          <w:sz w:val="27"/>
          <w:szCs w:val="27"/>
          <w:lang w:val="uk-UA"/>
        </w:rPr>
        <w:t>Східницькій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територіальній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громаді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міждисциплінарної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команди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спеціалістів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із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питань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виявлення</w:t>
      </w:r>
      <w:proofErr w:type="spellEnd"/>
      <w:r w:rsidRPr="00331948">
        <w:rPr>
          <w:sz w:val="27"/>
          <w:szCs w:val="27"/>
        </w:rPr>
        <w:t xml:space="preserve"> та </w:t>
      </w:r>
      <w:proofErr w:type="spellStart"/>
      <w:r w:rsidRPr="00331948">
        <w:rPr>
          <w:sz w:val="27"/>
          <w:szCs w:val="27"/>
        </w:rPr>
        <w:t>здійснення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заходів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соціального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захисту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дітей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які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перебувають</w:t>
      </w:r>
      <w:proofErr w:type="spellEnd"/>
      <w:r w:rsidRPr="00331948">
        <w:rPr>
          <w:sz w:val="27"/>
          <w:szCs w:val="27"/>
        </w:rPr>
        <w:t xml:space="preserve"> у </w:t>
      </w:r>
      <w:proofErr w:type="spellStart"/>
      <w:r w:rsidRPr="00331948">
        <w:rPr>
          <w:sz w:val="27"/>
          <w:szCs w:val="27"/>
        </w:rPr>
        <w:t>складних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життєвих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обставинах</w:t>
      </w:r>
      <w:proofErr w:type="spellEnd"/>
      <w:r w:rsidRPr="00331948">
        <w:rPr>
          <w:sz w:val="27"/>
          <w:szCs w:val="27"/>
        </w:rPr>
        <w:t>.</w:t>
      </w:r>
    </w:p>
    <w:p w14:paraId="607D3146" w14:textId="77777777" w:rsidR="00735889" w:rsidRPr="00392BA8" w:rsidRDefault="00735889" w:rsidP="00735889">
      <w:pPr>
        <w:jc w:val="both"/>
        <w:rPr>
          <w:sz w:val="27"/>
          <w:szCs w:val="27"/>
          <w:lang w:val="uk-UA"/>
        </w:rPr>
      </w:pPr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  <w:lang w:val="uk-UA"/>
        </w:rPr>
        <w:tab/>
      </w:r>
      <w:r w:rsidRPr="00392BA8">
        <w:rPr>
          <w:sz w:val="27"/>
          <w:szCs w:val="27"/>
          <w:lang w:val="uk-UA"/>
        </w:rPr>
        <w:t>2. Положення розроблене з метою забезпечення своєчасних та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узгоджених дій суб’єктів соціального захисту дітей в процесі виявлення дітей,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які перебувають у складних життєвих обставинах, перш за все тих, які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потерпають від домашнього насильства, жорстокого поводження, недогляду,</w:t>
      </w:r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92BA8">
        <w:rPr>
          <w:sz w:val="27"/>
          <w:szCs w:val="27"/>
          <w:lang w:val="uk-UA"/>
        </w:rPr>
        <w:t>булінгу</w:t>
      </w:r>
      <w:proofErr w:type="spellEnd"/>
      <w:r w:rsidRPr="00392BA8">
        <w:rPr>
          <w:sz w:val="27"/>
          <w:szCs w:val="27"/>
          <w:lang w:val="uk-UA"/>
        </w:rPr>
        <w:t>, організації надання їм своєчасної підтримки та захисту із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врахуванням найкращих інтересів конкретної дитини.</w:t>
      </w:r>
    </w:p>
    <w:p w14:paraId="3DD844F0" w14:textId="77777777" w:rsidR="00735889" w:rsidRPr="00331948" w:rsidRDefault="00735889" w:rsidP="00735889">
      <w:pPr>
        <w:jc w:val="both"/>
        <w:rPr>
          <w:sz w:val="27"/>
          <w:szCs w:val="27"/>
        </w:rPr>
      </w:pPr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  <w:lang w:val="uk-UA"/>
        </w:rPr>
        <w:tab/>
      </w:r>
      <w:r w:rsidRPr="00331948">
        <w:rPr>
          <w:sz w:val="27"/>
          <w:szCs w:val="27"/>
        </w:rPr>
        <w:t xml:space="preserve">3. </w:t>
      </w:r>
      <w:proofErr w:type="spellStart"/>
      <w:r w:rsidRPr="00331948">
        <w:rPr>
          <w:sz w:val="27"/>
          <w:szCs w:val="27"/>
        </w:rPr>
        <w:t>Підставою</w:t>
      </w:r>
      <w:proofErr w:type="spellEnd"/>
      <w:r w:rsidRPr="00331948">
        <w:rPr>
          <w:sz w:val="27"/>
          <w:szCs w:val="27"/>
        </w:rPr>
        <w:t xml:space="preserve"> для </w:t>
      </w:r>
      <w:proofErr w:type="spellStart"/>
      <w:r w:rsidRPr="00331948">
        <w:rPr>
          <w:sz w:val="27"/>
          <w:szCs w:val="27"/>
        </w:rPr>
        <w:t>розробки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Положення</w:t>
      </w:r>
      <w:proofErr w:type="spellEnd"/>
      <w:r w:rsidRPr="00331948">
        <w:rPr>
          <w:sz w:val="27"/>
          <w:szCs w:val="27"/>
        </w:rPr>
        <w:t xml:space="preserve"> є </w:t>
      </w:r>
      <w:proofErr w:type="spellStart"/>
      <w:r w:rsidRPr="00331948">
        <w:rPr>
          <w:sz w:val="27"/>
          <w:szCs w:val="27"/>
        </w:rPr>
        <w:t>пункти</w:t>
      </w:r>
      <w:proofErr w:type="spellEnd"/>
      <w:r w:rsidRPr="00331948">
        <w:rPr>
          <w:sz w:val="27"/>
          <w:szCs w:val="27"/>
        </w:rPr>
        <w:t xml:space="preserve"> 20 і 21 Порядку</w:t>
      </w:r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забезпечення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соціального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захисту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дітей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які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перебувають</w:t>
      </w:r>
      <w:proofErr w:type="spellEnd"/>
      <w:r w:rsidRPr="00331948">
        <w:rPr>
          <w:sz w:val="27"/>
          <w:szCs w:val="27"/>
        </w:rPr>
        <w:t xml:space="preserve"> у </w:t>
      </w:r>
      <w:proofErr w:type="spellStart"/>
      <w:r w:rsidRPr="00331948">
        <w:rPr>
          <w:sz w:val="27"/>
          <w:szCs w:val="27"/>
        </w:rPr>
        <w:t>складних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життєвих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обставинах</w:t>
      </w:r>
      <w:proofErr w:type="spellEnd"/>
      <w:r w:rsidRPr="00331948">
        <w:rPr>
          <w:sz w:val="27"/>
          <w:szCs w:val="27"/>
        </w:rPr>
        <w:t xml:space="preserve">, у тому </w:t>
      </w:r>
      <w:proofErr w:type="spellStart"/>
      <w:r w:rsidRPr="00331948">
        <w:rPr>
          <w:sz w:val="27"/>
          <w:szCs w:val="27"/>
        </w:rPr>
        <w:t>числі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дітей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які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постраждали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від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жорстокого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поводження</w:t>
      </w:r>
      <w:proofErr w:type="spellEnd"/>
      <w:r w:rsidRPr="00331948">
        <w:rPr>
          <w:sz w:val="27"/>
          <w:szCs w:val="27"/>
        </w:rPr>
        <w:t>,</w:t>
      </w:r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затвердженого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постановою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Кабінету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Міністрів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України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від</w:t>
      </w:r>
      <w:proofErr w:type="spellEnd"/>
      <w:r w:rsidRPr="00331948">
        <w:rPr>
          <w:sz w:val="27"/>
          <w:szCs w:val="27"/>
        </w:rPr>
        <w:t xml:space="preserve"> 01.06.2020 року</w:t>
      </w:r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  <w:lang w:val="uk-UA"/>
        </w:rPr>
        <w:br/>
      </w:r>
      <w:r w:rsidRPr="00331948">
        <w:rPr>
          <w:sz w:val="27"/>
          <w:szCs w:val="27"/>
        </w:rPr>
        <w:t xml:space="preserve">№ 585 «Про </w:t>
      </w:r>
      <w:proofErr w:type="spellStart"/>
      <w:r w:rsidRPr="00331948">
        <w:rPr>
          <w:sz w:val="27"/>
          <w:szCs w:val="27"/>
        </w:rPr>
        <w:t>забезпечення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соціального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захисту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дітей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які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перебувають</w:t>
      </w:r>
      <w:proofErr w:type="spellEnd"/>
      <w:r w:rsidRPr="00331948">
        <w:rPr>
          <w:sz w:val="27"/>
          <w:szCs w:val="27"/>
        </w:rPr>
        <w:t xml:space="preserve"> у</w:t>
      </w:r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складних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життєвих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обставинах</w:t>
      </w:r>
      <w:proofErr w:type="spellEnd"/>
      <w:r w:rsidRPr="00331948">
        <w:rPr>
          <w:sz w:val="27"/>
          <w:szCs w:val="27"/>
        </w:rPr>
        <w:t>» (</w:t>
      </w:r>
      <w:proofErr w:type="spellStart"/>
      <w:r w:rsidRPr="00331948">
        <w:rPr>
          <w:sz w:val="27"/>
          <w:szCs w:val="27"/>
        </w:rPr>
        <w:t>далі</w:t>
      </w:r>
      <w:proofErr w:type="spellEnd"/>
      <w:r w:rsidRPr="00331948">
        <w:rPr>
          <w:sz w:val="27"/>
          <w:szCs w:val="27"/>
        </w:rPr>
        <w:t xml:space="preserve"> - постанова № 585), з </w:t>
      </w:r>
      <w:proofErr w:type="spellStart"/>
      <w:r w:rsidRPr="00331948">
        <w:rPr>
          <w:sz w:val="27"/>
          <w:szCs w:val="27"/>
        </w:rPr>
        <w:t>урахуванням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відповідних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положень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Законів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України</w:t>
      </w:r>
      <w:proofErr w:type="spellEnd"/>
      <w:r w:rsidRPr="00331948">
        <w:rPr>
          <w:sz w:val="27"/>
          <w:szCs w:val="27"/>
        </w:rPr>
        <w:t xml:space="preserve"> «Про </w:t>
      </w:r>
      <w:proofErr w:type="spellStart"/>
      <w:r w:rsidRPr="00331948">
        <w:rPr>
          <w:sz w:val="27"/>
          <w:szCs w:val="27"/>
        </w:rPr>
        <w:t>місцеве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самоврядування</w:t>
      </w:r>
      <w:proofErr w:type="spellEnd"/>
      <w:r w:rsidRPr="00331948">
        <w:rPr>
          <w:sz w:val="27"/>
          <w:szCs w:val="27"/>
        </w:rPr>
        <w:t xml:space="preserve"> в</w:t>
      </w:r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Україні</w:t>
      </w:r>
      <w:proofErr w:type="spellEnd"/>
      <w:r w:rsidRPr="00331948">
        <w:rPr>
          <w:sz w:val="27"/>
          <w:szCs w:val="27"/>
        </w:rPr>
        <w:t xml:space="preserve">», «Про </w:t>
      </w:r>
      <w:proofErr w:type="spellStart"/>
      <w:r w:rsidRPr="00331948">
        <w:rPr>
          <w:sz w:val="27"/>
          <w:szCs w:val="27"/>
        </w:rPr>
        <w:t>охорону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дитинства</w:t>
      </w:r>
      <w:proofErr w:type="spellEnd"/>
      <w:r w:rsidRPr="00331948">
        <w:rPr>
          <w:sz w:val="27"/>
          <w:szCs w:val="27"/>
        </w:rPr>
        <w:t>».</w:t>
      </w:r>
    </w:p>
    <w:p w14:paraId="2CD9845B" w14:textId="77777777" w:rsidR="00735889" w:rsidRPr="00331948" w:rsidRDefault="00735889" w:rsidP="00735889">
      <w:pPr>
        <w:jc w:val="both"/>
        <w:rPr>
          <w:sz w:val="27"/>
          <w:szCs w:val="27"/>
        </w:rPr>
      </w:pPr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  <w:lang w:val="uk-UA"/>
        </w:rPr>
        <w:tab/>
      </w:r>
      <w:r w:rsidRPr="00331948">
        <w:rPr>
          <w:sz w:val="27"/>
          <w:szCs w:val="27"/>
        </w:rPr>
        <w:t xml:space="preserve">4. У </w:t>
      </w:r>
      <w:proofErr w:type="spellStart"/>
      <w:r w:rsidRPr="00331948">
        <w:rPr>
          <w:sz w:val="27"/>
          <w:szCs w:val="27"/>
        </w:rPr>
        <w:t>Положенні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терміни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вживаються</w:t>
      </w:r>
      <w:proofErr w:type="spellEnd"/>
      <w:r w:rsidRPr="00331948">
        <w:rPr>
          <w:sz w:val="27"/>
          <w:szCs w:val="27"/>
        </w:rPr>
        <w:t xml:space="preserve"> в такому </w:t>
      </w:r>
      <w:proofErr w:type="spellStart"/>
      <w:r w:rsidRPr="00331948">
        <w:rPr>
          <w:sz w:val="27"/>
          <w:szCs w:val="27"/>
        </w:rPr>
        <w:t>значенні</w:t>
      </w:r>
      <w:proofErr w:type="spellEnd"/>
      <w:r w:rsidRPr="00331948">
        <w:rPr>
          <w:sz w:val="27"/>
          <w:szCs w:val="27"/>
        </w:rPr>
        <w:t>:</w:t>
      </w:r>
    </w:p>
    <w:p w14:paraId="2FB75061" w14:textId="77777777" w:rsidR="00735889" w:rsidRPr="00331948" w:rsidRDefault="00735889" w:rsidP="00735889">
      <w:pPr>
        <w:jc w:val="both"/>
        <w:rPr>
          <w:sz w:val="27"/>
          <w:szCs w:val="27"/>
        </w:rPr>
      </w:pPr>
      <w:r w:rsidRPr="00392BA8">
        <w:rPr>
          <w:sz w:val="27"/>
          <w:szCs w:val="27"/>
        </w:rPr>
        <w:t xml:space="preserve"> </w:t>
      </w:r>
      <w:r w:rsidRPr="00392BA8">
        <w:rPr>
          <w:sz w:val="27"/>
          <w:szCs w:val="27"/>
        </w:rPr>
        <w:tab/>
      </w:r>
      <w:r w:rsidRPr="00331948">
        <w:rPr>
          <w:sz w:val="27"/>
          <w:szCs w:val="27"/>
        </w:rPr>
        <w:t xml:space="preserve">- </w:t>
      </w:r>
      <w:proofErr w:type="spellStart"/>
      <w:r w:rsidRPr="00331948">
        <w:rPr>
          <w:b/>
          <w:bCs/>
          <w:sz w:val="27"/>
          <w:szCs w:val="27"/>
        </w:rPr>
        <w:t>складні</w:t>
      </w:r>
      <w:proofErr w:type="spellEnd"/>
      <w:r w:rsidRPr="00331948">
        <w:rPr>
          <w:b/>
          <w:bCs/>
          <w:sz w:val="27"/>
          <w:szCs w:val="27"/>
        </w:rPr>
        <w:t xml:space="preserve"> </w:t>
      </w:r>
      <w:proofErr w:type="spellStart"/>
      <w:r w:rsidRPr="00331948">
        <w:rPr>
          <w:b/>
          <w:bCs/>
          <w:sz w:val="27"/>
          <w:szCs w:val="27"/>
        </w:rPr>
        <w:t>життєві</w:t>
      </w:r>
      <w:proofErr w:type="spellEnd"/>
      <w:r w:rsidRPr="00331948">
        <w:rPr>
          <w:b/>
          <w:bCs/>
          <w:sz w:val="27"/>
          <w:szCs w:val="27"/>
        </w:rPr>
        <w:t xml:space="preserve"> </w:t>
      </w:r>
      <w:proofErr w:type="spellStart"/>
      <w:r w:rsidRPr="00331948">
        <w:rPr>
          <w:b/>
          <w:bCs/>
          <w:sz w:val="27"/>
          <w:szCs w:val="27"/>
        </w:rPr>
        <w:t>обставини</w:t>
      </w:r>
      <w:proofErr w:type="spellEnd"/>
      <w:r w:rsidRPr="00331948">
        <w:rPr>
          <w:sz w:val="27"/>
          <w:szCs w:val="27"/>
        </w:rPr>
        <w:t xml:space="preserve">, в </w:t>
      </w:r>
      <w:proofErr w:type="spellStart"/>
      <w:r w:rsidRPr="00331948">
        <w:rPr>
          <w:sz w:val="27"/>
          <w:szCs w:val="27"/>
        </w:rPr>
        <w:t>яких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перебуває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дитина</w:t>
      </w:r>
      <w:proofErr w:type="spellEnd"/>
      <w:r w:rsidRPr="00331948">
        <w:rPr>
          <w:sz w:val="27"/>
          <w:szCs w:val="27"/>
        </w:rPr>
        <w:t xml:space="preserve">, - </w:t>
      </w:r>
      <w:proofErr w:type="spellStart"/>
      <w:r w:rsidRPr="00331948">
        <w:rPr>
          <w:sz w:val="27"/>
          <w:szCs w:val="27"/>
        </w:rPr>
        <w:t>умови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що</w:t>
      </w:r>
      <w:proofErr w:type="spellEnd"/>
      <w:r w:rsidRPr="00392BA8">
        <w:rPr>
          <w:sz w:val="27"/>
          <w:szCs w:val="27"/>
        </w:rPr>
        <w:t xml:space="preserve"> </w:t>
      </w:r>
      <w:r w:rsidRPr="00331948">
        <w:rPr>
          <w:sz w:val="27"/>
          <w:szCs w:val="27"/>
        </w:rPr>
        <w:t xml:space="preserve">негативно </w:t>
      </w:r>
      <w:proofErr w:type="spellStart"/>
      <w:r w:rsidRPr="00331948">
        <w:rPr>
          <w:sz w:val="27"/>
          <w:szCs w:val="27"/>
        </w:rPr>
        <w:t>впливають</w:t>
      </w:r>
      <w:proofErr w:type="spellEnd"/>
      <w:r w:rsidRPr="00331948">
        <w:rPr>
          <w:sz w:val="27"/>
          <w:szCs w:val="27"/>
        </w:rPr>
        <w:t xml:space="preserve"> на </w:t>
      </w:r>
      <w:proofErr w:type="spellStart"/>
      <w:r w:rsidRPr="00331948">
        <w:rPr>
          <w:sz w:val="27"/>
          <w:szCs w:val="27"/>
        </w:rPr>
        <w:t>життя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дитини</w:t>
      </w:r>
      <w:proofErr w:type="spellEnd"/>
      <w:r w:rsidRPr="00331948">
        <w:rPr>
          <w:sz w:val="27"/>
          <w:szCs w:val="27"/>
        </w:rPr>
        <w:t xml:space="preserve">, стан </w:t>
      </w:r>
      <w:proofErr w:type="spellStart"/>
      <w:r w:rsidRPr="00331948">
        <w:rPr>
          <w:sz w:val="27"/>
          <w:szCs w:val="27"/>
        </w:rPr>
        <w:t>її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здоров’я</w:t>
      </w:r>
      <w:proofErr w:type="spellEnd"/>
      <w:r w:rsidRPr="00331948">
        <w:rPr>
          <w:sz w:val="27"/>
          <w:szCs w:val="27"/>
        </w:rPr>
        <w:t xml:space="preserve"> та </w:t>
      </w:r>
      <w:proofErr w:type="spellStart"/>
      <w:r w:rsidRPr="00331948">
        <w:rPr>
          <w:sz w:val="27"/>
          <w:szCs w:val="27"/>
        </w:rPr>
        <w:t>розвиток</w:t>
      </w:r>
      <w:proofErr w:type="spellEnd"/>
      <w:r w:rsidRPr="00392BA8">
        <w:rPr>
          <w:sz w:val="27"/>
          <w:szCs w:val="27"/>
        </w:rPr>
        <w:t xml:space="preserve"> </w:t>
      </w:r>
      <w:r w:rsidRPr="00331948">
        <w:rPr>
          <w:sz w:val="27"/>
          <w:szCs w:val="27"/>
        </w:rPr>
        <w:t>(</w:t>
      </w:r>
      <w:proofErr w:type="spellStart"/>
      <w:r w:rsidRPr="00331948">
        <w:rPr>
          <w:sz w:val="27"/>
          <w:szCs w:val="27"/>
        </w:rPr>
        <w:t>інвалідність</w:t>
      </w:r>
      <w:proofErr w:type="spellEnd"/>
      <w:r w:rsidRPr="00331948">
        <w:rPr>
          <w:sz w:val="27"/>
          <w:szCs w:val="27"/>
        </w:rPr>
        <w:t xml:space="preserve">, тяжка хвороба, </w:t>
      </w:r>
      <w:proofErr w:type="spellStart"/>
      <w:r w:rsidRPr="00331948">
        <w:rPr>
          <w:sz w:val="27"/>
          <w:szCs w:val="27"/>
        </w:rPr>
        <w:t>безпритульність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перебування</w:t>
      </w:r>
      <w:proofErr w:type="spellEnd"/>
      <w:r w:rsidRPr="00331948">
        <w:rPr>
          <w:sz w:val="27"/>
          <w:szCs w:val="27"/>
        </w:rPr>
        <w:t xml:space="preserve"> у </w:t>
      </w:r>
      <w:proofErr w:type="spellStart"/>
      <w:r w:rsidRPr="00331948">
        <w:rPr>
          <w:sz w:val="27"/>
          <w:szCs w:val="27"/>
        </w:rPr>
        <w:t>конфлікті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із</w:t>
      </w:r>
      <w:proofErr w:type="spellEnd"/>
      <w:r w:rsidRPr="00392BA8">
        <w:rPr>
          <w:sz w:val="27"/>
          <w:szCs w:val="27"/>
        </w:rPr>
        <w:t xml:space="preserve"> </w:t>
      </w:r>
      <w:r w:rsidRPr="00331948">
        <w:rPr>
          <w:sz w:val="27"/>
          <w:szCs w:val="27"/>
        </w:rPr>
        <w:t xml:space="preserve">законом, </w:t>
      </w:r>
      <w:proofErr w:type="spellStart"/>
      <w:r w:rsidRPr="00331948">
        <w:rPr>
          <w:sz w:val="27"/>
          <w:szCs w:val="27"/>
        </w:rPr>
        <w:t>залучення</w:t>
      </w:r>
      <w:proofErr w:type="spellEnd"/>
      <w:r w:rsidRPr="00331948">
        <w:rPr>
          <w:sz w:val="27"/>
          <w:szCs w:val="27"/>
        </w:rPr>
        <w:t xml:space="preserve"> до </w:t>
      </w:r>
      <w:proofErr w:type="spellStart"/>
      <w:r w:rsidRPr="00331948">
        <w:rPr>
          <w:sz w:val="27"/>
          <w:szCs w:val="27"/>
        </w:rPr>
        <w:t>найгірших</w:t>
      </w:r>
      <w:proofErr w:type="spellEnd"/>
      <w:r w:rsidRPr="00331948">
        <w:rPr>
          <w:sz w:val="27"/>
          <w:szCs w:val="27"/>
        </w:rPr>
        <w:t xml:space="preserve"> форм </w:t>
      </w:r>
      <w:proofErr w:type="spellStart"/>
      <w:r w:rsidRPr="00331948">
        <w:rPr>
          <w:sz w:val="27"/>
          <w:szCs w:val="27"/>
        </w:rPr>
        <w:t>дитячої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праці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залежність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від</w:t>
      </w:r>
      <w:proofErr w:type="spellEnd"/>
      <w:r w:rsidRPr="00392BA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психотропних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речовин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інші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види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залежності</w:t>
      </w:r>
      <w:proofErr w:type="spellEnd"/>
      <w:r w:rsidRPr="00331948">
        <w:rPr>
          <w:sz w:val="27"/>
          <w:szCs w:val="27"/>
        </w:rPr>
        <w:t xml:space="preserve">; </w:t>
      </w:r>
      <w:proofErr w:type="spellStart"/>
      <w:r w:rsidRPr="00331948">
        <w:rPr>
          <w:sz w:val="27"/>
          <w:szCs w:val="27"/>
        </w:rPr>
        <w:t>жорстоке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поводження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зокрема</w:t>
      </w:r>
      <w:proofErr w:type="spellEnd"/>
      <w:r w:rsidRPr="00392BA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домашнє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насильство</w:t>
      </w:r>
      <w:proofErr w:type="spellEnd"/>
      <w:r w:rsidRPr="00331948">
        <w:rPr>
          <w:sz w:val="27"/>
          <w:szCs w:val="27"/>
        </w:rPr>
        <w:t xml:space="preserve">, у тому </w:t>
      </w:r>
      <w:proofErr w:type="spellStart"/>
      <w:r w:rsidRPr="00331948">
        <w:rPr>
          <w:sz w:val="27"/>
          <w:szCs w:val="27"/>
        </w:rPr>
        <w:t>числі</w:t>
      </w:r>
      <w:proofErr w:type="spellEnd"/>
      <w:r w:rsidRPr="00331948">
        <w:rPr>
          <w:sz w:val="27"/>
          <w:szCs w:val="27"/>
        </w:rPr>
        <w:t xml:space="preserve"> у </w:t>
      </w:r>
      <w:proofErr w:type="spellStart"/>
      <w:r w:rsidRPr="00331948">
        <w:rPr>
          <w:sz w:val="27"/>
          <w:szCs w:val="27"/>
        </w:rPr>
        <w:t>разі</w:t>
      </w:r>
      <w:proofErr w:type="spellEnd"/>
      <w:r w:rsidRPr="00331948">
        <w:rPr>
          <w:sz w:val="27"/>
          <w:szCs w:val="27"/>
        </w:rPr>
        <w:t xml:space="preserve">, коли </w:t>
      </w:r>
      <w:proofErr w:type="spellStart"/>
      <w:r w:rsidRPr="00331948">
        <w:rPr>
          <w:sz w:val="27"/>
          <w:szCs w:val="27"/>
        </w:rPr>
        <w:t>кривдником</w:t>
      </w:r>
      <w:proofErr w:type="spellEnd"/>
      <w:r w:rsidRPr="00331948">
        <w:rPr>
          <w:sz w:val="27"/>
          <w:szCs w:val="27"/>
        </w:rPr>
        <w:t xml:space="preserve"> є </w:t>
      </w:r>
      <w:proofErr w:type="spellStart"/>
      <w:r w:rsidRPr="00331948">
        <w:rPr>
          <w:sz w:val="27"/>
          <w:szCs w:val="27"/>
        </w:rPr>
        <w:t>дитина</w:t>
      </w:r>
      <w:proofErr w:type="spellEnd"/>
      <w:r w:rsidRPr="00331948">
        <w:rPr>
          <w:sz w:val="27"/>
          <w:szCs w:val="27"/>
        </w:rPr>
        <w:t xml:space="preserve">; </w:t>
      </w:r>
      <w:proofErr w:type="spellStart"/>
      <w:r w:rsidRPr="00331948">
        <w:rPr>
          <w:sz w:val="27"/>
          <w:szCs w:val="27"/>
        </w:rPr>
        <w:t>ухиляння</w:t>
      </w:r>
      <w:proofErr w:type="spellEnd"/>
      <w:r w:rsidRPr="00392BA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батьків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осіб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які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їх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замінюють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від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виконання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своїх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обов’язків</w:t>
      </w:r>
      <w:proofErr w:type="spellEnd"/>
      <w:r w:rsidRPr="00331948">
        <w:rPr>
          <w:sz w:val="27"/>
          <w:szCs w:val="27"/>
        </w:rPr>
        <w:t xml:space="preserve">; </w:t>
      </w:r>
      <w:proofErr w:type="spellStart"/>
      <w:r w:rsidRPr="00331948">
        <w:rPr>
          <w:sz w:val="27"/>
          <w:szCs w:val="27"/>
        </w:rPr>
        <w:t>обставини</w:t>
      </w:r>
      <w:proofErr w:type="spellEnd"/>
      <w:r w:rsidRPr="00392BA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стихійного</w:t>
      </w:r>
      <w:proofErr w:type="spellEnd"/>
      <w:r w:rsidRPr="00331948">
        <w:rPr>
          <w:sz w:val="27"/>
          <w:szCs w:val="27"/>
        </w:rPr>
        <w:t xml:space="preserve"> лиха, </w:t>
      </w:r>
      <w:proofErr w:type="spellStart"/>
      <w:r w:rsidRPr="00331948">
        <w:rPr>
          <w:sz w:val="27"/>
          <w:szCs w:val="27"/>
        </w:rPr>
        <w:t>техногенних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аварій</w:t>
      </w:r>
      <w:proofErr w:type="spellEnd"/>
      <w:r w:rsidRPr="00331948">
        <w:rPr>
          <w:sz w:val="27"/>
          <w:szCs w:val="27"/>
        </w:rPr>
        <w:t xml:space="preserve">, катастроф, </w:t>
      </w:r>
      <w:proofErr w:type="spellStart"/>
      <w:r w:rsidRPr="00331948">
        <w:rPr>
          <w:sz w:val="27"/>
          <w:szCs w:val="27"/>
        </w:rPr>
        <w:t>воєнних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дій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чи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збройних</w:t>
      </w:r>
      <w:proofErr w:type="spellEnd"/>
      <w:r w:rsidRPr="00392BA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конфліктів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тощо</w:t>
      </w:r>
      <w:proofErr w:type="spellEnd"/>
      <w:r w:rsidRPr="00331948">
        <w:rPr>
          <w:sz w:val="27"/>
          <w:szCs w:val="27"/>
        </w:rPr>
        <w:t xml:space="preserve">), </w:t>
      </w:r>
      <w:proofErr w:type="spellStart"/>
      <w:r w:rsidRPr="00331948">
        <w:rPr>
          <w:sz w:val="27"/>
          <w:szCs w:val="27"/>
        </w:rPr>
        <w:t>установлені</w:t>
      </w:r>
      <w:proofErr w:type="spellEnd"/>
      <w:r w:rsidRPr="00331948">
        <w:rPr>
          <w:sz w:val="27"/>
          <w:szCs w:val="27"/>
        </w:rPr>
        <w:t xml:space="preserve"> за результатами </w:t>
      </w:r>
      <w:proofErr w:type="spellStart"/>
      <w:r w:rsidRPr="00331948">
        <w:rPr>
          <w:sz w:val="27"/>
          <w:szCs w:val="27"/>
        </w:rPr>
        <w:t>оцінювання</w:t>
      </w:r>
      <w:proofErr w:type="spellEnd"/>
      <w:r w:rsidRPr="00331948">
        <w:rPr>
          <w:sz w:val="27"/>
          <w:szCs w:val="27"/>
        </w:rPr>
        <w:t xml:space="preserve"> потреб </w:t>
      </w:r>
      <w:proofErr w:type="spellStart"/>
      <w:r w:rsidRPr="00331948">
        <w:rPr>
          <w:sz w:val="27"/>
          <w:szCs w:val="27"/>
        </w:rPr>
        <w:t>дитини</w:t>
      </w:r>
      <w:proofErr w:type="spellEnd"/>
      <w:r w:rsidRPr="00331948">
        <w:rPr>
          <w:sz w:val="27"/>
          <w:szCs w:val="27"/>
        </w:rPr>
        <w:t xml:space="preserve"> та</w:t>
      </w:r>
      <w:r w:rsidRPr="00392BA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її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сім’ї</w:t>
      </w:r>
      <w:proofErr w:type="spellEnd"/>
      <w:r w:rsidRPr="00331948">
        <w:rPr>
          <w:sz w:val="27"/>
          <w:szCs w:val="27"/>
        </w:rPr>
        <w:t xml:space="preserve"> у </w:t>
      </w:r>
      <w:proofErr w:type="spellStart"/>
      <w:r w:rsidRPr="00331948">
        <w:rPr>
          <w:sz w:val="27"/>
          <w:szCs w:val="27"/>
        </w:rPr>
        <w:t>соціальних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послугах</w:t>
      </w:r>
      <w:proofErr w:type="spellEnd"/>
      <w:r w:rsidRPr="00331948">
        <w:rPr>
          <w:sz w:val="27"/>
          <w:szCs w:val="27"/>
        </w:rPr>
        <w:t>;</w:t>
      </w:r>
    </w:p>
    <w:p w14:paraId="2693715B" w14:textId="77777777" w:rsidR="00735889" w:rsidRDefault="00735889" w:rsidP="00735889">
      <w:pPr>
        <w:jc w:val="both"/>
        <w:rPr>
          <w:sz w:val="27"/>
          <w:szCs w:val="27"/>
        </w:rPr>
      </w:pPr>
      <w:r w:rsidRPr="00392BA8">
        <w:rPr>
          <w:sz w:val="27"/>
          <w:szCs w:val="27"/>
        </w:rPr>
        <w:t xml:space="preserve"> </w:t>
      </w:r>
      <w:r w:rsidRPr="00392BA8">
        <w:rPr>
          <w:sz w:val="27"/>
          <w:szCs w:val="27"/>
        </w:rPr>
        <w:tab/>
      </w:r>
      <w:r w:rsidRPr="00331948">
        <w:rPr>
          <w:sz w:val="27"/>
          <w:szCs w:val="27"/>
        </w:rPr>
        <w:t xml:space="preserve">- </w:t>
      </w:r>
      <w:proofErr w:type="spellStart"/>
      <w:r w:rsidRPr="00331948">
        <w:rPr>
          <w:b/>
          <w:bCs/>
          <w:sz w:val="27"/>
          <w:szCs w:val="27"/>
        </w:rPr>
        <w:t>жорстоке</w:t>
      </w:r>
      <w:proofErr w:type="spellEnd"/>
      <w:r w:rsidRPr="00331948">
        <w:rPr>
          <w:b/>
          <w:bCs/>
          <w:sz w:val="27"/>
          <w:szCs w:val="27"/>
        </w:rPr>
        <w:t xml:space="preserve"> </w:t>
      </w:r>
      <w:proofErr w:type="spellStart"/>
      <w:r w:rsidRPr="00331948">
        <w:rPr>
          <w:b/>
          <w:bCs/>
          <w:sz w:val="27"/>
          <w:szCs w:val="27"/>
        </w:rPr>
        <w:t>поводження</w:t>
      </w:r>
      <w:proofErr w:type="spellEnd"/>
      <w:r w:rsidRPr="00331948">
        <w:rPr>
          <w:b/>
          <w:bCs/>
          <w:sz w:val="27"/>
          <w:szCs w:val="27"/>
        </w:rPr>
        <w:t xml:space="preserve"> з </w:t>
      </w:r>
      <w:proofErr w:type="spellStart"/>
      <w:r w:rsidRPr="00331948">
        <w:rPr>
          <w:b/>
          <w:bCs/>
          <w:sz w:val="27"/>
          <w:szCs w:val="27"/>
        </w:rPr>
        <w:t>дитиною</w:t>
      </w:r>
      <w:proofErr w:type="spellEnd"/>
      <w:r w:rsidRPr="00331948">
        <w:rPr>
          <w:sz w:val="27"/>
          <w:szCs w:val="27"/>
        </w:rPr>
        <w:t xml:space="preserve"> - будь-</w:t>
      </w:r>
      <w:proofErr w:type="spellStart"/>
      <w:r w:rsidRPr="00331948">
        <w:rPr>
          <w:sz w:val="27"/>
          <w:szCs w:val="27"/>
        </w:rPr>
        <w:t>які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форми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фізичного</w:t>
      </w:r>
      <w:proofErr w:type="spellEnd"/>
      <w:r w:rsidRPr="00331948">
        <w:rPr>
          <w:sz w:val="27"/>
          <w:szCs w:val="27"/>
        </w:rPr>
        <w:t>,</w:t>
      </w:r>
      <w:r w:rsidRPr="00392BA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психологічного</w:t>
      </w:r>
      <w:proofErr w:type="spellEnd"/>
      <w:r w:rsidRPr="00331948">
        <w:rPr>
          <w:sz w:val="27"/>
          <w:szCs w:val="27"/>
        </w:rPr>
        <w:t xml:space="preserve">, сексуального </w:t>
      </w:r>
      <w:proofErr w:type="spellStart"/>
      <w:r w:rsidRPr="00331948">
        <w:rPr>
          <w:sz w:val="27"/>
          <w:szCs w:val="27"/>
        </w:rPr>
        <w:t>або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економічного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насильства</w:t>
      </w:r>
      <w:proofErr w:type="spellEnd"/>
      <w:r w:rsidRPr="00331948">
        <w:rPr>
          <w:sz w:val="27"/>
          <w:szCs w:val="27"/>
        </w:rPr>
        <w:t xml:space="preserve"> над </w:t>
      </w:r>
      <w:proofErr w:type="spellStart"/>
      <w:r w:rsidRPr="00331948">
        <w:rPr>
          <w:sz w:val="27"/>
          <w:szCs w:val="27"/>
        </w:rPr>
        <w:t>дитиною</w:t>
      </w:r>
      <w:proofErr w:type="spellEnd"/>
      <w:r w:rsidRPr="00331948">
        <w:rPr>
          <w:sz w:val="27"/>
          <w:szCs w:val="27"/>
        </w:rPr>
        <w:t>,</w:t>
      </w:r>
      <w:r w:rsidRPr="00392BA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зокрема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домашнього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насильства</w:t>
      </w:r>
      <w:proofErr w:type="spellEnd"/>
      <w:r w:rsidRPr="00331948">
        <w:rPr>
          <w:sz w:val="27"/>
          <w:szCs w:val="27"/>
        </w:rPr>
        <w:t xml:space="preserve">, а </w:t>
      </w:r>
      <w:proofErr w:type="spellStart"/>
      <w:r w:rsidRPr="00331948">
        <w:rPr>
          <w:sz w:val="27"/>
          <w:szCs w:val="27"/>
        </w:rPr>
        <w:t>також</w:t>
      </w:r>
      <w:proofErr w:type="spellEnd"/>
      <w:r w:rsidRPr="00331948">
        <w:rPr>
          <w:sz w:val="27"/>
          <w:szCs w:val="27"/>
        </w:rPr>
        <w:t xml:space="preserve"> будь-</w:t>
      </w:r>
      <w:proofErr w:type="spellStart"/>
      <w:r w:rsidRPr="00331948">
        <w:rPr>
          <w:sz w:val="27"/>
          <w:szCs w:val="27"/>
        </w:rPr>
        <w:t>які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незаконні</w:t>
      </w:r>
      <w:proofErr w:type="spellEnd"/>
      <w:r w:rsidRPr="00331948">
        <w:rPr>
          <w:sz w:val="27"/>
          <w:szCs w:val="27"/>
        </w:rPr>
        <w:t xml:space="preserve"> угоди </w:t>
      </w:r>
      <w:proofErr w:type="spellStart"/>
      <w:r w:rsidRPr="00331948">
        <w:rPr>
          <w:sz w:val="27"/>
          <w:szCs w:val="27"/>
        </w:rPr>
        <w:t>стосовно</w:t>
      </w:r>
      <w:proofErr w:type="spellEnd"/>
      <w:r w:rsidRPr="00392BA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дитини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зокрема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вербування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переміщення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переховування</w:t>
      </w:r>
      <w:proofErr w:type="spellEnd"/>
      <w:r w:rsidRPr="00331948">
        <w:rPr>
          <w:sz w:val="27"/>
          <w:szCs w:val="27"/>
        </w:rPr>
        <w:t xml:space="preserve">, передача </w:t>
      </w:r>
      <w:proofErr w:type="spellStart"/>
      <w:r w:rsidRPr="00331948">
        <w:rPr>
          <w:sz w:val="27"/>
          <w:szCs w:val="27"/>
        </w:rPr>
        <w:t>або</w:t>
      </w:r>
      <w:proofErr w:type="spellEnd"/>
      <w:r w:rsidRPr="00392BA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одержання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дитини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вчинені</w:t>
      </w:r>
      <w:proofErr w:type="spellEnd"/>
      <w:r w:rsidRPr="00331948">
        <w:rPr>
          <w:sz w:val="27"/>
          <w:szCs w:val="27"/>
        </w:rPr>
        <w:t xml:space="preserve"> з метою </w:t>
      </w:r>
      <w:proofErr w:type="spellStart"/>
      <w:r w:rsidRPr="00331948">
        <w:rPr>
          <w:sz w:val="27"/>
          <w:szCs w:val="27"/>
        </w:rPr>
        <w:t>її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експлуатації</w:t>
      </w:r>
      <w:proofErr w:type="spellEnd"/>
      <w:r w:rsidRPr="00331948">
        <w:rPr>
          <w:sz w:val="27"/>
          <w:szCs w:val="27"/>
        </w:rPr>
        <w:t xml:space="preserve"> з </w:t>
      </w:r>
      <w:proofErr w:type="spellStart"/>
      <w:r w:rsidRPr="00331948">
        <w:rPr>
          <w:sz w:val="27"/>
          <w:szCs w:val="27"/>
        </w:rPr>
        <w:t>використанням</w:t>
      </w:r>
      <w:proofErr w:type="spellEnd"/>
      <w:r w:rsidRPr="00331948">
        <w:rPr>
          <w:sz w:val="27"/>
          <w:szCs w:val="27"/>
        </w:rPr>
        <w:t xml:space="preserve"> обману,</w:t>
      </w:r>
      <w:r w:rsidRPr="00392BA8">
        <w:rPr>
          <w:sz w:val="27"/>
          <w:szCs w:val="27"/>
        </w:rPr>
        <w:t xml:space="preserve"> </w:t>
      </w:r>
      <w:r w:rsidRPr="00331948">
        <w:rPr>
          <w:sz w:val="27"/>
          <w:szCs w:val="27"/>
        </w:rPr>
        <w:t xml:space="preserve">шантажу </w:t>
      </w:r>
      <w:proofErr w:type="spellStart"/>
      <w:r w:rsidRPr="00331948">
        <w:rPr>
          <w:sz w:val="27"/>
          <w:szCs w:val="27"/>
        </w:rPr>
        <w:t>чи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уразливого</w:t>
      </w:r>
      <w:proofErr w:type="spellEnd"/>
      <w:r w:rsidRPr="00331948">
        <w:rPr>
          <w:sz w:val="27"/>
          <w:szCs w:val="27"/>
        </w:rPr>
        <w:t xml:space="preserve"> стану </w:t>
      </w:r>
      <w:proofErr w:type="spellStart"/>
      <w:r w:rsidRPr="00331948">
        <w:rPr>
          <w:sz w:val="27"/>
          <w:szCs w:val="27"/>
        </w:rPr>
        <w:t>дитини</w:t>
      </w:r>
      <w:proofErr w:type="spellEnd"/>
      <w:r w:rsidRPr="00331948">
        <w:rPr>
          <w:sz w:val="27"/>
          <w:szCs w:val="27"/>
        </w:rPr>
        <w:t>;</w:t>
      </w:r>
    </w:p>
    <w:p w14:paraId="01707AEB" w14:textId="77777777" w:rsidR="00735889" w:rsidRPr="00BD7FE2" w:rsidRDefault="00735889" w:rsidP="00735889">
      <w:pPr>
        <w:rPr>
          <w:sz w:val="27"/>
          <w:szCs w:val="27"/>
          <w:lang w:val="uk-UA"/>
        </w:rPr>
      </w:pPr>
    </w:p>
    <w:p w14:paraId="53282817" w14:textId="77777777" w:rsidR="00735889" w:rsidRPr="00392BA8" w:rsidRDefault="00735889" w:rsidP="00735889">
      <w:pPr>
        <w:jc w:val="both"/>
        <w:rPr>
          <w:sz w:val="27"/>
          <w:szCs w:val="27"/>
          <w:lang w:val="uk-UA"/>
        </w:rPr>
      </w:pPr>
      <w:r w:rsidRPr="00392BA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ab/>
        <w:t xml:space="preserve">- </w:t>
      </w:r>
      <w:r w:rsidRPr="00392BA8">
        <w:rPr>
          <w:b/>
          <w:bCs/>
          <w:sz w:val="27"/>
          <w:szCs w:val="27"/>
          <w:lang w:val="uk-UA"/>
        </w:rPr>
        <w:t>загроза життю або здоров’ю дитини</w:t>
      </w:r>
      <w:r w:rsidRPr="00392BA8">
        <w:rPr>
          <w:sz w:val="27"/>
          <w:szCs w:val="27"/>
          <w:lang w:val="uk-UA"/>
        </w:rPr>
        <w:t xml:space="preserve"> - обставини, що можуть призвести чи призвели до тяжких наслідків для життя, стану здоров’я та розвитку дитини, зокрема тяжкої, у тому числі невиліковної хвороби, тілесних ушкоджень або </w:t>
      </w:r>
      <w:r w:rsidRPr="00392BA8">
        <w:rPr>
          <w:sz w:val="27"/>
          <w:szCs w:val="27"/>
          <w:lang w:val="uk-UA"/>
        </w:rPr>
        <w:lastRenderedPageBreak/>
        <w:t>заподіяння шкоди нормальному фізичному, психічному розвитку дитини, у зв’язку з чим вона потребує допомоги;</w:t>
      </w:r>
    </w:p>
    <w:p w14:paraId="4696E654" w14:textId="77777777" w:rsidR="00735889" w:rsidRPr="00392BA8" w:rsidRDefault="00735889" w:rsidP="00735889">
      <w:pPr>
        <w:jc w:val="both"/>
        <w:rPr>
          <w:sz w:val="27"/>
          <w:szCs w:val="27"/>
          <w:lang w:val="uk-UA"/>
        </w:rPr>
      </w:pPr>
      <w:r w:rsidRPr="00392BA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ab/>
        <w:t xml:space="preserve">- </w:t>
      </w:r>
      <w:r w:rsidRPr="00392BA8">
        <w:rPr>
          <w:b/>
          <w:bCs/>
          <w:sz w:val="27"/>
          <w:szCs w:val="27"/>
          <w:lang w:val="uk-UA"/>
        </w:rPr>
        <w:t>обставини можуть бути розцінені, як загроза життю або здоров’ю дитини</w:t>
      </w:r>
      <w:r w:rsidRPr="00392BA8">
        <w:rPr>
          <w:sz w:val="27"/>
          <w:szCs w:val="27"/>
          <w:lang w:val="uk-UA"/>
        </w:rPr>
        <w:t xml:space="preserve"> відповідно до її індивідуальних особливостей і потреб, віку, статі, стану здоров’я, інвалідності, особливостей розвитку, життєвого досвіду, родинної, культурної належності та етнічного походження за результатами проведення оцінки рівня її безпеки та складання відповідного акту згідно з додатком 10 до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866, із подальшими змінами (далі - оцінка рівня безпеки дитини).</w:t>
      </w:r>
    </w:p>
    <w:p w14:paraId="260F0001" w14:textId="77777777" w:rsidR="00735889" w:rsidRPr="00392BA8" w:rsidRDefault="00735889" w:rsidP="00735889">
      <w:pPr>
        <w:jc w:val="both"/>
        <w:rPr>
          <w:sz w:val="27"/>
          <w:szCs w:val="27"/>
          <w:lang w:val="uk-UA"/>
        </w:rPr>
      </w:pPr>
      <w:r w:rsidRPr="00392BA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ab/>
        <w:t xml:space="preserve">- </w:t>
      </w:r>
      <w:r w:rsidRPr="00392BA8">
        <w:rPr>
          <w:b/>
          <w:bCs/>
          <w:sz w:val="27"/>
          <w:szCs w:val="27"/>
          <w:lang w:val="uk-UA"/>
        </w:rPr>
        <w:t>суб’єктами виявлення та/або організації соціального захисту дітей,</w:t>
      </w:r>
      <w:r w:rsidRPr="00331948">
        <w:rPr>
          <w:b/>
          <w:bCs/>
          <w:sz w:val="27"/>
          <w:szCs w:val="27"/>
          <w:lang w:val="uk-UA"/>
        </w:rPr>
        <w:t xml:space="preserve"> </w:t>
      </w:r>
      <w:r w:rsidRPr="00392BA8">
        <w:rPr>
          <w:b/>
          <w:bCs/>
          <w:sz w:val="27"/>
          <w:szCs w:val="27"/>
          <w:lang w:val="uk-UA"/>
        </w:rPr>
        <w:t>які перебувають у складних життєвих обставинах</w:t>
      </w:r>
      <w:r w:rsidRPr="00392BA8">
        <w:rPr>
          <w:sz w:val="27"/>
          <w:szCs w:val="27"/>
          <w:lang w:val="uk-UA"/>
        </w:rPr>
        <w:t xml:space="preserve"> та проживають або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 xml:space="preserve">перебувають на території </w:t>
      </w:r>
      <w:proofErr w:type="spellStart"/>
      <w:r>
        <w:rPr>
          <w:sz w:val="27"/>
          <w:szCs w:val="27"/>
          <w:lang w:val="uk-UA"/>
        </w:rPr>
        <w:t>Східницької</w:t>
      </w:r>
      <w:proofErr w:type="spellEnd"/>
      <w:r w:rsidRPr="00392BA8">
        <w:rPr>
          <w:sz w:val="27"/>
          <w:szCs w:val="27"/>
          <w:lang w:val="uk-UA"/>
        </w:rPr>
        <w:t xml:space="preserve"> територіальної громади, є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працівники органів місцевого самоврядування, зокрема структурних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підрозділів територіальної громади з питань освіти, охорони здоров’я,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соціального захисту населення, здійснення заходів у сфері запобігання та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протидії домашньому насильству і насильству за ознакою статі тощо, служби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у справах дітей; закладів освіти, охорони здоров’я, соціального захисту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населення, центру соціальних служб, інших закладів та установ, фахівці із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соціальної роботи або інші надавачі соціальних послуг, у тому числі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недержавні, органи Національної поліції, територіальні органи ДСНС та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підпорядковані їм підрозділи, спеціалізовані установи з надання безоплатної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первинної правової допомоги, інші загальні та спеціалізовані служби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підтримки осіб, постраждалих від домашнього насильства і насильства за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ознакою статі, відповідно до Закону України “Про запобігання та протидію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домашньому насильству” в межах своїх повноважень (далі - суб’єкти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виявлення та соціального захисту дітей);</w:t>
      </w:r>
    </w:p>
    <w:p w14:paraId="287FF7E3" w14:textId="77777777" w:rsidR="00735889" w:rsidRPr="00392BA8" w:rsidRDefault="00735889" w:rsidP="00735889">
      <w:pPr>
        <w:jc w:val="both"/>
        <w:rPr>
          <w:sz w:val="27"/>
          <w:szCs w:val="27"/>
          <w:lang w:val="uk-UA"/>
        </w:rPr>
      </w:pPr>
      <w:r w:rsidRPr="00392BA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ab/>
        <w:t xml:space="preserve">- </w:t>
      </w:r>
      <w:r w:rsidRPr="00392BA8">
        <w:rPr>
          <w:b/>
          <w:bCs/>
          <w:sz w:val="27"/>
          <w:szCs w:val="27"/>
          <w:lang w:val="uk-UA"/>
        </w:rPr>
        <w:t>міждисциплінарна команда спеціалістів територіальної громади</w:t>
      </w:r>
      <w:r w:rsidRPr="00392BA8">
        <w:rPr>
          <w:sz w:val="27"/>
          <w:szCs w:val="27"/>
          <w:lang w:val="uk-UA"/>
        </w:rPr>
        <w:t xml:space="preserve"> із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виявлення та захисту дітей, які перебувають в складних життєвих обставинах,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команда делегованих суб’єктами спеціалістів для забезпечення своєчасного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виявлення дітей, які перебувають у складних життєвих обставинах та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здійснення заходів із їхнього захисту (далі – МДК громади);</w:t>
      </w:r>
    </w:p>
    <w:p w14:paraId="50558AEB" w14:textId="77777777" w:rsidR="00735889" w:rsidRPr="00392BA8" w:rsidRDefault="00735889" w:rsidP="00735889">
      <w:pPr>
        <w:jc w:val="both"/>
        <w:rPr>
          <w:sz w:val="27"/>
          <w:szCs w:val="27"/>
          <w:lang w:val="uk-UA"/>
        </w:rPr>
      </w:pPr>
      <w:r w:rsidRPr="00392BA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ab/>
        <w:t xml:space="preserve">- </w:t>
      </w:r>
      <w:r w:rsidRPr="00392BA8">
        <w:rPr>
          <w:b/>
          <w:bCs/>
          <w:sz w:val="27"/>
          <w:szCs w:val="27"/>
          <w:lang w:val="uk-UA"/>
        </w:rPr>
        <w:t>міждисциплінарна команда ведення випадку дитини</w:t>
      </w:r>
      <w:r w:rsidRPr="00392BA8">
        <w:rPr>
          <w:sz w:val="27"/>
          <w:szCs w:val="27"/>
          <w:lang w:val="uk-UA"/>
        </w:rPr>
        <w:t xml:space="preserve"> (далі – МДК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випадку), яка потрапила в складні життєві обставини, - група спеціалістів із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 xml:space="preserve">числа МДК громади, утворена наказом </w:t>
      </w:r>
      <w:r w:rsidRPr="00556550">
        <w:rPr>
          <w:rFonts w:eastAsia="Times New Roman"/>
          <w:kern w:val="0"/>
          <w:sz w:val="26"/>
          <w:szCs w:val="26"/>
          <w:lang w:val="uk-UA" w:eastAsia="ru-RU"/>
        </w:rPr>
        <w:t xml:space="preserve">Сектору «Служба у справах дітей» </w:t>
      </w:r>
      <w:proofErr w:type="spellStart"/>
      <w:r w:rsidRPr="00556550">
        <w:rPr>
          <w:rFonts w:eastAsia="Times New Roman"/>
          <w:kern w:val="0"/>
          <w:sz w:val="26"/>
          <w:szCs w:val="26"/>
          <w:lang w:val="uk-UA" w:eastAsia="ru-RU"/>
        </w:rPr>
        <w:t>Східницької</w:t>
      </w:r>
      <w:proofErr w:type="spellEnd"/>
      <w:r w:rsidRPr="00556550">
        <w:rPr>
          <w:rFonts w:eastAsia="Times New Roman"/>
          <w:kern w:val="0"/>
          <w:sz w:val="26"/>
          <w:szCs w:val="26"/>
          <w:lang w:val="uk-UA" w:eastAsia="ru-RU"/>
        </w:rPr>
        <w:t xml:space="preserve"> територіальної громади</w:t>
      </w:r>
      <w:r w:rsidRPr="00392BA8">
        <w:rPr>
          <w:sz w:val="27"/>
          <w:szCs w:val="27"/>
          <w:lang w:val="uk-UA"/>
        </w:rPr>
        <w:t xml:space="preserve"> для розробки і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реалізації індивідуального плану захисту конкретної дитини, яка перебуває в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складних життєвих обставинах.</w:t>
      </w:r>
    </w:p>
    <w:p w14:paraId="7CBF2FD6" w14:textId="77777777" w:rsidR="00735889" w:rsidRPr="00AA5F44" w:rsidRDefault="00735889" w:rsidP="00735889">
      <w:pPr>
        <w:jc w:val="both"/>
        <w:rPr>
          <w:sz w:val="27"/>
          <w:szCs w:val="27"/>
        </w:rPr>
      </w:pPr>
      <w:r w:rsidRPr="00392BA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ab/>
      </w:r>
      <w:r w:rsidRPr="00331948">
        <w:rPr>
          <w:sz w:val="27"/>
          <w:szCs w:val="27"/>
        </w:rPr>
        <w:t xml:space="preserve">5. </w:t>
      </w:r>
      <w:proofErr w:type="spellStart"/>
      <w:r w:rsidRPr="00331948">
        <w:rPr>
          <w:sz w:val="27"/>
          <w:szCs w:val="27"/>
        </w:rPr>
        <w:t>Інші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терміни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вживаються</w:t>
      </w:r>
      <w:proofErr w:type="spellEnd"/>
      <w:r w:rsidRPr="00331948">
        <w:rPr>
          <w:sz w:val="27"/>
          <w:szCs w:val="27"/>
        </w:rPr>
        <w:t xml:space="preserve"> у </w:t>
      </w:r>
      <w:proofErr w:type="spellStart"/>
      <w:r w:rsidRPr="00331948">
        <w:rPr>
          <w:sz w:val="27"/>
          <w:szCs w:val="27"/>
        </w:rPr>
        <w:t>значенні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наведеному</w:t>
      </w:r>
      <w:proofErr w:type="spellEnd"/>
      <w:r w:rsidRPr="00331948">
        <w:rPr>
          <w:sz w:val="27"/>
          <w:szCs w:val="27"/>
        </w:rPr>
        <w:t xml:space="preserve"> в </w:t>
      </w:r>
      <w:proofErr w:type="spellStart"/>
      <w:r w:rsidRPr="00331948">
        <w:rPr>
          <w:sz w:val="27"/>
          <w:szCs w:val="27"/>
        </w:rPr>
        <w:t>Сімейному</w:t>
      </w:r>
      <w:proofErr w:type="spellEnd"/>
      <w:r w:rsidRPr="00331948">
        <w:rPr>
          <w:sz w:val="27"/>
          <w:szCs w:val="27"/>
        </w:rPr>
        <w:t>,</w:t>
      </w:r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Кримінальному</w:t>
      </w:r>
      <w:proofErr w:type="spellEnd"/>
      <w:r w:rsidRPr="00331948">
        <w:rPr>
          <w:sz w:val="27"/>
          <w:szCs w:val="27"/>
        </w:rPr>
        <w:t xml:space="preserve"> та </w:t>
      </w:r>
      <w:proofErr w:type="spellStart"/>
      <w:r w:rsidRPr="00331948">
        <w:rPr>
          <w:sz w:val="27"/>
          <w:szCs w:val="27"/>
        </w:rPr>
        <w:t>Кримінальному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процесуальному</w:t>
      </w:r>
      <w:proofErr w:type="spellEnd"/>
      <w:r w:rsidRPr="00331948">
        <w:rPr>
          <w:sz w:val="27"/>
          <w:szCs w:val="27"/>
        </w:rPr>
        <w:t xml:space="preserve"> кодексах </w:t>
      </w:r>
      <w:proofErr w:type="spellStart"/>
      <w:r w:rsidRPr="00331948">
        <w:rPr>
          <w:sz w:val="27"/>
          <w:szCs w:val="27"/>
        </w:rPr>
        <w:t>України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Кодексі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України</w:t>
      </w:r>
      <w:proofErr w:type="spellEnd"/>
      <w:r w:rsidRPr="00331948">
        <w:rPr>
          <w:sz w:val="27"/>
          <w:szCs w:val="27"/>
        </w:rPr>
        <w:t xml:space="preserve"> про </w:t>
      </w:r>
      <w:proofErr w:type="spellStart"/>
      <w:r w:rsidRPr="00331948">
        <w:rPr>
          <w:sz w:val="27"/>
          <w:szCs w:val="27"/>
        </w:rPr>
        <w:t>адміністративні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правопорушення</w:t>
      </w:r>
      <w:proofErr w:type="spellEnd"/>
      <w:r w:rsidRPr="00331948">
        <w:rPr>
          <w:sz w:val="27"/>
          <w:szCs w:val="27"/>
        </w:rPr>
        <w:t xml:space="preserve">, Законах </w:t>
      </w:r>
      <w:proofErr w:type="spellStart"/>
      <w:r w:rsidRPr="00331948">
        <w:rPr>
          <w:sz w:val="27"/>
          <w:szCs w:val="27"/>
        </w:rPr>
        <w:t>України</w:t>
      </w:r>
      <w:proofErr w:type="spellEnd"/>
      <w:r w:rsidRPr="00331948">
        <w:rPr>
          <w:sz w:val="27"/>
          <w:szCs w:val="27"/>
        </w:rPr>
        <w:t xml:space="preserve"> “Про </w:t>
      </w:r>
      <w:proofErr w:type="spellStart"/>
      <w:r w:rsidRPr="00331948">
        <w:rPr>
          <w:sz w:val="27"/>
          <w:szCs w:val="27"/>
        </w:rPr>
        <w:t>охорону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дитинства</w:t>
      </w:r>
      <w:proofErr w:type="spellEnd"/>
      <w:r w:rsidRPr="00331948">
        <w:rPr>
          <w:sz w:val="27"/>
          <w:szCs w:val="27"/>
        </w:rPr>
        <w:t xml:space="preserve">”, “Про </w:t>
      </w:r>
      <w:proofErr w:type="spellStart"/>
      <w:r w:rsidRPr="00331948">
        <w:rPr>
          <w:sz w:val="27"/>
          <w:szCs w:val="27"/>
        </w:rPr>
        <w:t>запобігання</w:t>
      </w:r>
      <w:proofErr w:type="spellEnd"/>
      <w:r w:rsidRPr="00331948">
        <w:rPr>
          <w:sz w:val="27"/>
          <w:szCs w:val="27"/>
        </w:rPr>
        <w:t xml:space="preserve"> та </w:t>
      </w:r>
      <w:proofErr w:type="spellStart"/>
      <w:r w:rsidRPr="00331948">
        <w:rPr>
          <w:sz w:val="27"/>
          <w:szCs w:val="27"/>
        </w:rPr>
        <w:t>протидію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домашньому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насильству</w:t>
      </w:r>
      <w:proofErr w:type="spellEnd"/>
      <w:r w:rsidRPr="00331948">
        <w:rPr>
          <w:sz w:val="27"/>
          <w:szCs w:val="27"/>
        </w:rPr>
        <w:t>”, “Про</w:t>
      </w:r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Національну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поліцію</w:t>
      </w:r>
      <w:proofErr w:type="spellEnd"/>
      <w:r w:rsidRPr="00331948">
        <w:rPr>
          <w:sz w:val="27"/>
          <w:szCs w:val="27"/>
        </w:rPr>
        <w:t xml:space="preserve">”, “Про </w:t>
      </w:r>
      <w:proofErr w:type="spellStart"/>
      <w:r w:rsidRPr="00331948">
        <w:rPr>
          <w:sz w:val="27"/>
          <w:szCs w:val="27"/>
        </w:rPr>
        <w:t>органи</w:t>
      </w:r>
      <w:proofErr w:type="spellEnd"/>
      <w:r w:rsidRPr="00331948">
        <w:rPr>
          <w:sz w:val="27"/>
          <w:szCs w:val="27"/>
        </w:rPr>
        <w:t xml:space="preserve"> і </w:t>
      </w:r>
      <w:proofErr w:type="spellStart"/>
      <w:r w:rsidRPr="00331948">
        <w:rPr>
          <w:sz w:val="27"/>
          <w:szCs w:val="27"/>
        </w:rPr>
        <w:t>служби</w:t>
      </w:r>
      <w:proofErr w:type="spellEnd"/>
      <w:r w:rsidRPr="00331948">
        <w:rPr>
          <w:sz w:val="27"/>
          <w:szCs w:val="27"/>
        </w:rPr>
        <w:t xml:space="preserve"> </w:t>
      </w:r>
      <w:proofErr w:type="gramStart"/>
      <w:r w:rsidRPr="00331948">
        <w:rPr>
          <w:sz w:val="27"/>
          <w:szCs w:val="27"/>
        </w:rPr>
        <w:t>у справах</w:t>
      </w:r>
      <w:proofErr w:type="gram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дітей</w:t>
      </w:r>
      <w:proofErr w:type="spellEnd"/>
      <w:r w:rsidRPr="00331948">
        <w:rPr>
          <w:sz w:val="27"/>
          <w:szCs w:val="27"/>
        </w:rPr>
        <w:t xml:space="preserve"> та </w:t>
      </w:r>
      <w:proofErr w:type="spellStart"/>
      <w:r w:rsidRPr="00331948">
        <w:rPr>
          <w:sz w:val="27"/>
          <w:szCs w:val="27"/>
        </w:rPr>
        <w:t>спеціальні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</w:rPr>
        <w:t xml:space="preserve">установи для </w:t>
      </w:r>
      <w:proofErr w:type="spellStart"/>
      <w:r w:rsidRPr="00331948">
        <w:rPr>
          <w:sz w:val="27"/>
          <w:szCs w:val="27"/>
        </w:rPr>
        <w:t>дітей</w:t>
      </w:r>
      <w:proofErr w:type="spellEnd"/>
      <w:r w:rsidRPr="00331948">
        <w:rPr>
          <w:sz w:val="27"/>
          <w:szCs w:val="27"/>
        </w:rPr>
        <w:t xml:space="preserve">”, “Про </w:t>
      </w:r>
      <w:proofErr w:type="spellStart"/>
      <w:r w:rsidRPr="00331948">
        <w:rPr>
          <w:sz w:val="27"/>
          <w:szCs w:val="27"/>
        </w:rPr>
        <w:t>соціальні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послуги</w:t>
      </w:r>
      <w:proofErr w:type="spellEnd"/>
      <w:r w:rsidRPr="00331948">
        <w:rPr>
          <w:sz w:val="27"/>
          <w:szCs w:val="27"/>
        </w:rPr>
        <w:t xml:space="preserve">”, “Про </w:t>
      </w:r>
      <w:proofErr w:type="spellStart"/>
      <w:r w:rsidRPr="00331948">
        <w:rPr>
          <w:sz w:val="27"/>
          <w:szCs w:val="27"/>
        </w:rPr>
        <w:t>захист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суспільної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моралі</w:t>
      </w:r>
      <w:proofErr w:type="spellEnd"/>
      <w:r w:rsidRPr="00331948">
        <w:rPr>
          <w:sz w:val="27"/>
          <w:szCs w:val="27"/>
        </w:rPr>
        <w:t xml:space="preserve">”, “Про </w:t>
      </w:r>
      <w:proofErr w:type="spellStart"/>
      <w:r w:rsidRPr="00331948">
        <w:rPr>
          <w:sz w:val="27"/>
          <w:szCs w:val="27"/>
        </w:rPr>
        <w:t>протидію</w:t>
      </w:r>
      <w:proofErr w:type="spellEnd"/>
      <w:r w:rsidRPr="00331948">
        <w:rPr>
          <w:sz w:val="27"/>
          <w:szCs w:val="27"/>
        </w:rPr>
        <w:t xml:space="preserve"> </w:t>
      </w:r>
    </w:p>
    <w:p w14:paraId="4D9B161C" w14:textId="77777777" w:rsidR="00735889" w:rsidRPr="001B58C7" w:rsidRDefault="00735889" w:rsidP="00735889">
      <w:pPr>
        <w:jc w:val="both"/>
        <w:rPr>
          <w:sz w:val="27"/>
          <w:szCs w:val="27"/>
          <w:lang w:val="uk-UA"/>
        </w:rPr>
      </w:pPr>
      <w:proofErr w:type="spellStart"/>
      <w:r w:rsidRPr="00331948">
        <w:rPr>
          <w:sz w:val="27"/>
          <w:szCs w:val="27"/>
        </w:rPr>
        <w:t>торгівлі</w:t>
      </w:r>
      <w:proofErr w:type="spellEnd"/>
      <w:r w:rsidRPr="00331948">
        <w:rPr>
          <w:sz w:val="27"/>
          <w:szCs w:val="27"/>
        </w:rPr>
        <w:t xml:space="preserve"> людьми”, </w:t>
      </w:r>
      <w:proofErr w:type="spellStart"/>
      <w:r w:rsidRPr="00331948">
        <w:rPr>
          <w:sz w:val="27"/>
          <w:szCs w:val="27"/>
        </w:rPr>
        <w:t>постанові</w:t>
      </w:r>
      <w:proofErr w:type="spellEnd"/>
      <w:r w:rsidRPr="00331948">
        <w:rPr>
          <w:sz w:val="27"/>
          <w:szCs w:val="27"/>
        </w:rPr>
        <w:t xml:space="preserve"> № 585</w:t>
      </w:r>
      <w:r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</w:rPr>
        <w:t xml:space="preserve">«Про </w:t>
      </w:r>
      <w:proofErr w:type="spellStart"/>
      <w:r w:rsidRPr="00331948">
        <w:rPr>
          <w:sz w:val="27"/>
          <w:szCs w:val="27"/>
        </w:rPr>
        <w:t>забезпечення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соціального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захисту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дітей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які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перебувають</w:t>
      </w:r>
      <w:proofErr w:type="spellEnd"/>
      <w:r w:rsidRPr="00331948">
        <w:rPr>
          <w:sz w:val="27"/>
          <w:szCs w:val="27"/>
        </w:rPr>
        <w:t xml:space="preserve"> у</w:t>
      </w:r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складних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життєвих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обставинах</w:t>
      </w:r>
      <w:proofErr w:type="spellEnd"/>
      <w:r w:rsidRPr="00331948">
        <w:rPr>
          <w:sz w:val="27"/>
          <w:szCs w:val="27"/>
        </w:rPr>
        <w:t>»</w:t>
      </w:r>
      <w:r>
        <w:rPr>
          <w:sz w:val="27"/>
          <w:szCs w:val="27"/>
          <w:lang w:val="uk-UA"/>
        </w:rPr>
        <w:t>.</w:t>
      </w:r>
    </w:p>
    <w:p w14:paraId="51AC0344" w14:textId="77777777" w:rsidR="00735889" w:rsidRPr="00331948" w:rsidRDefault="00735889" w:rsidP="00735889">
      <w:pPr>
        <w:jc w:val="both"/>
        <w:rPr>
          <w:sz w:val="27"/>
          <w:szCs w:val="27"/>
        </w:rPr>
      </w:pPr>
      <w:r w:rsidRPr="00331948">
        <w:rPr>
          <w:sz w:val="27"/>
          <w:szCs w:val="27"/>
          <w:lang w:val="uk-UA"/>
        </w:rPr>
        <w:tab/>
      </w:r>
      <w:proofErr w:type="spellStart"/>
      <w:r w:rsidRPr="00331948">
        <w:rPr>
          <w:sz w:val="27"/>
          <w:szCs w:val="27"/>
        </w:rPr>
        <w:t>Діяльність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членів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</w:rPr>
        <w:t xml:space="preserve">МДК </w:t>
      </w:r>
      <w:proofErr w:type="spellStart"/>
      <w:r w:rsidRPr="00331948">
        <w:rPr>
          <w:sz w:val="27"/>
          <w:szCs w:val="27"/>
        </w:rPr>
        <w:t>громади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спрямована</w:t>
      </w:r>
      <w:proofErr w:type="spellEnd"/>
      <w:r w:rsidRPr="00331948">
        <w:rPr>
          <w:sz w:val="27"/>
          <w:szCs w:val="27"/>
        </w:rPr>
        <w:t xml:space="preserve"> на </w:t>
      </w:r>
      <w:proofErr w:type="spellStart"/>
      <w:r w:rsidRPr="00331948">
        <w:rPr>
          <w:sz w:val="27"/>
          <w:szCs w:val="27"/>
        </w:rPr>
        <w:t>забезпечення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своєчасного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виявлення</w:t>
      </w:r>
      <w:proofErr w:type="spellEnd"/>
      <w:r w:rsidRPr="00331948">
        <w:rPr>
          <w:sz w:val="27"/>
          <w:szCs w:val="27"/>
        </w:rPr>
        <w:t xml:space="preserve"> та</w:t>
      </w:r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соціального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захисту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дітей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які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перебувають</w:t>
      </w:r>
      <w:proofErr w:type="spellEnd"/>
      <w:r w:rsidRPr="00331948">
        <w:rPr>
          <w:sz w:val="27"/>
          <w:szCs w:val="27"/>
        </w:rPr>
        <w:t xml:space="preserve"> у </w:t>
      </w:r>
      <w:proofErr w:type="spellStart"/>
      <w:r w:rsidRPr="00331948">
        <w:rPr>
          <w:sz w:val="27"/>
          <w:szCs w:val="27"/>
        </w:rPr>
        <w:t>складних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життєвих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обставинах</w:t>
      </w:r>
      <w:proofErr w:type="spellEnd"/>
      <w:r w:rsidRPr="00331948">
        <w:rPr>
          <w:sz w:val="27"/>
          <w:szCs w:val="27"/>
        </w:rPr>
        <w:t>,</w:t>
      </w:r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</w:rPr>
        <w:t xml:space="preserve">та </w:t>
      </w:r>
      <w:proofErr w:type="spellStart"/>
      <w:r w:rsidRPr="00331948">
        <w:rPr>
          <w:sz w:val="27"/>
          <w:szCs w:val="27"/>
        </w:rPr>
        <w:t>провадиться</w:t>
      </w:r>
      <w:proofErr w:type="spellEnd"/>
      <w:r w:rsidRPr="00331948">
        <w:rPr>
          <w:sz w:val="27"/>
          <w:szCs w:val="27"/>
        </w:rPr>
        <w:t xml:space="preserve"> з </w:t>
      </w:r>
      <w:proofErr w:type="spellStart"/>
      <w:r w:rsidRPr="00331948">
        <w:rPr>
          <w:sz w:val="27"/>
          <w:szCs w:val="27"/>
        </w:rPr>
        <w:t>дотриманням</w:t>
      </w:r>
      <w:proofErr w:type="spellEnd"/>
      <w:r w:rsidRPr="00331948">
        <w:rPr>
          <w:sz w:val="27"/>
          <w:szCs w:val="27"/>
        </w:rPr>
        <w:t xml:space="preserve"> таких </w:t>
      </w:r>
      <w:proofErr w:type="spellStart"/>
      <w:r w:rsidRPr="00331948">
        <w:rPr>
          <w:sz w:val="27"/>
          <w:szCs w:val="27"/>
        </w:rPr>
        <w:t>принципів</w:t>
      </w:r>
      <w:proofErr w:type="spellEnd"/>
      <w:r w:rsidRPr="00331948">
        <w:rPr>
          <w:sz w:val="27"/>
          <w:szCs w:val="27"/>
        </w:rPr>
        <w:t>:</w:t>
      </w:r>
    </w:p>
    <w:p w14:paraId="4F063267" w14:textId="77777777" w:rsidR="00735889" w:rsidRPr="00331948" w:rsidRDefault="00735889" w:rsidP="00735889">
      <w:pPr>
        <w:jc w:val="both"/>
        <w:rPr>
          <w:sz w:val="27"/>
          <w:szCs w:val="27"/>
        </w:rPr>
      </w:pPr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  <w:lang w:val="uk-UA"/>
        </w:rPr>
        <w:tab/>
      </w:r>
      <w:r w:rsidRPr="00331948">
        <w:rPr>
          <w:sz w:val="27"/>
          <w:szCs w:val="27"/>
        </w:rPr>
        <w:t xml:space="preserve">- </w:t>
      </w:r>
      <w:proofErr w:type="spellStart"/>
      <w:r w:rsidRPr="00331948">
        <w:rPr>
          <w:sz w:val="27"/>
          <w:szCs w:val="27"/>
        </w:rPr>
        <w:t>повага</w:t>
      </w:r>
      <w:proofErr w:type="spellEnd"/>
      <w:r w:rsidRPr="00331948">
        <w:rPr>
          <w:sz w:val="27"/>
          <w:szCs w:val="27"/>
        </w:rPr>
        <w:t xml:space="preserve"> до </w:t>
      </w:r>
      <w:proofErr w:type="spellStart"/>
      <w:r w:rsidRPr="00331948">
        <w:rPr>
          <w:sz w:val="27"/>
          <w:szCs w:val="27"/>
        </w:rPr>
        <w:t>честі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гідності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дитини</w:t>
      </w:r>
      <w:proofErr w:type="spellEnd"/>
      <w:r w:rsidRPr="00331948">
        <w:rPr>
          <w:sz w:val="27"/>
          <w:szCs w:val="27"/>
        </w:rPr>
        <w:t xml:space="preserve"> та </w:t>
      </w:r>
      <w:proofErr w:type="spellStart"/>
      <w:r w:rsidRPr="00331948">
        <w:rPr>
          <w:sz w:val="27"/>
          <w:szCs w:val="27"/>
        </w:rPr>
        <w:t>неупередженого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ставлення</w:t>
      </w:r>
      <w:proofErr w:type="spellEnd"/>
      <w:r w:rsidRPr="00331948">
        <w:rPr>
          <w:sz w:val="27"/>
          <w:szCs w:val="27"/>
        </w:rPr>
        <w:t xml:space="preserve"> до </w:t>
      </w:r>
      <w:proofErr w:type="spellStart"/>
      <w:r w:rsidRPr="00331948">
        <w:rPr>
          <w:sz w:val="27"/>
          <w:szCs w:val="27"/>
        </w:rPr>
        <w:t>неї</w:t>
      </w:r>
      <w:proofErr w:type="spellEnd"/>
      <w:r w:rsidRPr="00331948">
        <w:rPr>
          <w:sz w:val="27"/>
          <w:szCs w:val="27"/>
        </w:rPr>
        <w:t xml:space="preserve"> та</w:t>
      </w:r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її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батьків</w:t>
      </w:r>
      <w:proofErr w:type="spellEnd"/>
      <w:r w:rsidRPr="00331948">
        <w:rPr>
          <w:sz w:val="27"/>
          <w:szCs w:val="27"/>
        </w:rPr>
        <w:t>/</w:t>
      </w:r>
      <w:proofErr w:type="spellStart"/>
      <w:r w:rsidRPr="00331948">
        <w:rPr>
          <w:sz w:val="27"/>
          <w:szCs w:val="27"/>
        </w:rPr>
        <w:t>осіб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які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їх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замінюють</w:t>
      </w:r>
      <w:proofErr w:type="spellEnd"/>
      <w:r w:rsidRPr="00331948">
        <w:rPr>
          <w:sz w:val="27"/>
          <w:szCs w:val="27"/>
        </w:rPr>
        <w:t>;</w:t>
      </w:r>
    </w:p>
    <w:p w14:paraId="3BC86612" w14:textId="77777777" w:rsidR="00735889" w:rsidRPr="00392BA8" w:rsidRDefault="00735889" w:rsidP="00735889">
      <w:pPr>
        <w:jc w:val="both"/>
        <w:rPr>
          <w:sz w:val="27"/>
          <w:szCs w:val="27"/>
          <w:lang w:val="uk-UA"/>
        </w:rPr>
      </w:pPr>
      <w:r w:rsidRPr="00331948">
        <w:rPr>
          <w:sz w:val="27"/>
          <w:szCs w:val="27"/>
          <w:lang w:val="uk-UA"/>
        </w:rPr>
        <w:lastRenderedPageBreak/>
        <w:t xml:space="preserve"> </w:t>
      </w:r>
      <w:r w:rsidRPr="00331948">
        <w:rPr>
          <w:sz w:val="27"/>
          <w:szCs w:val="27"/>
          <w:lang w:val="uk-UA"/>
        </w:rPr>
        <w:tab/>
      </w:r>
      <w:r w:rsidRPr="00392BA8">
        <w:rPr>
          <w:sz w:val="27"/>
          <w:szCs w:val="27"/>
          <w:lang w:val="uk-UA"/>
        </w:rPr>
        <w:t>- забезпечення пріоритетності прав, інтересів та безпеки дитини під час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здійснення заходів її соціального захисту;</w:t>
      </w:r>
    </w:p>
    <w:p w14:paraId="1200936A" w14:textId="77777777" w:rsidR="00735889" w:rsidRPr="00392BA8" w:rsidRDefault="00735889" w:rsidP="00735889">
      <w:pPr>
        <w:jc w:val="both"/>
        <w:rPr>
          <w:sz w:val="27"/>
          <w:szCs w:val="27"/>
          <w:lang w:val="uk-UA"/>
        </w:rPr>
      </w:pPr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  <w:lang w:val="uk-UA"/>
        </w:rPr>
        <w:tab/>
      </w:r>
      <w:r w:rsidRPr="00392BA8">
        <w:rPr>
          <w:sz w:val="27"/>
          <w:szCs w:val="27"/>
          <w:lang w:val="uk-UA"/>
        </w:rPr>
        <w:t>- недопущення дискримінації дитини;</w:t>
      </w:r>
    </w:p>
    <w:p w14:paraId="3B23F8F0" w14:textId="77777777" w:rsidR="00735889" w:rsidRPr="00392BA8" w:rsidRDefault="00735889" w:rsidP="00735889">
      <w:pPr>
        <w:jc w:val="both"/>
        <w:rPr>
          <w:sz w:val="27"/>
          <w:szCs w:val="27"/>
          <w:lang w:val="uk-UA"/>
        </w:rPr>
      </w:pPr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  <w:lang w:val="uk-UA"/>
        </w:rPr>
        <w:tab/>
      </w:r>
      <w:r w:rsidRPr="00392BA8">
        <w:rPr>
          <w:sz w:val="27"/>
          <w:szCs w:val="27"/>
          <w:lang w:val="uk-UA"/>
        </w:rPr>
        <w:t>- урахування думки дитини під час вирішення питань, що її стосуються;</w:t>
      </w:r>
    </w:p>
    <w:p w14:paraId="6E11E833" w14:textId="77777777" w:rsidR="00735889" w:rsidRPr="00392BA8" w:rsidRDefault="00735889" w:rsidP="00735889">
      <w:pPr>
        <w:jc w:val="both"/>
        <w:rPr>
          <w:sz w:val="27"/>
          <w:szCs w:val="27"/>
          <w:lang w:val="uk-UA"/>
        </w:rPr>
      </w:pPr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  <w:lang w:val="uk-UA"/>
        </w:rPr>
        <w:tab/>
      </w:r>
      <w:r w:rsidRPr="00392BA8">
        <w:rPr>
          <w:sz w:val="27"/>
          <w:szCs w:val="27"/>
          <w:lang w:val="uk-UA"/>
        </w:rPr>
        <w:t>- забезпечення конфіденційності інформації про дитину, яка перебуває у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складних життєвих обставинах, осіб, які її виявили, з дотриманням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вимог Закону України “Про захист персональних даних”;</w:t>
      </w:r>
    </w:p>
    <w:p w14:paraId="4005E4A3" w14:textId="77777777" w:rsidR="00735889" w:rsidRPr="00392BA8" w:rsidRDefault="00735889" w:rsidP="00735889">
      <w:pPr>
        <w:jc w:val="both"/>
        <w:rPr>
          <w:sz w:val="27"/>
          <w:szCs w:val="27"/>
          <w:lang w:val="uk-UA"/>
        </w:rPr>
      </w:pPr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  <w:lang w:val="uk-UA"/>
        </w:rPr>
        <w:tab/>
      </w:r>
      <w:r w:rsidRPr="00392BA8">
        <w:rPr>
          <w:sz w:val="27"/>
          <w:szCs w:val="27"/>
          <w:lang w:val="uk-UA"/>
        </w:rPr>
        <w:t>- ефективний обмін інформацією і взаємодія суб’єктів між собою та з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інститутами громадянського суспільства.</w:t>
      </w:r>
    </w:p>
    <w:p w14:paraId="3D2121A6" w14:textId="77777777" w:rsidR="00735889" w:rsidRPr="00392BA8" w:rsidRDefault="00735889" w:rsidP="00735889">
      <w:pPr>
        <w:jc w:val="both"/>
        <w:rPr>
          <w:lang w:val="uk-UA"/>
        </w:rPr>
      </w:pPr>
    </w:p>
    <w:p w14:paraId="3B14AE61" w14:textId="77777777" w:rsidR="00735889" w:rsidRPr="009B0FDD" w:rsidRDefault="00735889" w:rsidP="00735889">
      <w:pPr>
        <w:jc w:val="center"/>
        <w:rPr>
          <w:b/>
          <w:bCs/>
        </w:rPr>
      </w:pPr>
      <w:r w:rsidRPr="009B0FDD">
        <w:rPr>
          <w:b/>
          <w:bCs/>
        </w:rPr>
        <w:t xml:space="preserve">II. Порядок </w:t>
      </w:r>
      <w:proofErr w:type="spellStart"/>
      <w:r w:rsidRPr="009B0FDD">
        <w:rPr>
          <w:b/>
          <w:bCs/>
        </w:rPr>
        <w:t>створення</w:t>
      </w:r>
      <w:proofErr w:type="spellEnd"/>
      <w:r w:rsidRPr="009B0FDD">
        <w:rPr>
          <w:b/>
          <w:bCs/>
        </w:rPr>
        <w:t xml:space="preserve"> та </w:t>
      </w:r>
      <w:proofErr w:type="spellStart"/>
      <w:r w:rsidRPr="009B0FDD">
        <w:rPr>
          <w:b/>
          <w:bCs/>
        </w:rPr>
        <w:t>функціонування</w:t>
      </w:r>
      <w:proofErr w:type="spellEnd"/>
    </w:p>
    <w:p w14:paraId="2372873F" w14:textId="77777777" w:rsidR="00735889" w:rsidRDefault="00735889" w:rsidP="00735889">
      <w:pPr>
        <w:jc w:val="center"/>
        <w:rPr>
          <w:b/>
          <w:bCs/>
        </w:rPr>
      </w:pPr>
      <w:proofErr w:type="spellStart"/>
      <w:r w:rsidRPr="009B0FDD">
        <w:rPr>
          <w:b/>
          <w:bCs/>
        </w:rPr>
        <w:t>міждисциплінарної</w:t>
      </w:r>
      <w:proofErr w:type="spellEnd"/>
      <w:r w:rsidRPr="009B0FDD">
        <w:rPr>
          <w:b/>
          <w:bCs/>
        </w:rPr>
        <w:t xml:space="preserve"> </w:t>
      </w:r>
      <w:proofErr w:type="spellStart"/>
      <w:r w:rsidRPr="009B0FDD">
        <w:rPr>
          <w:b/>
          <w:bCs/>
        </w:rPr>
        <w:t>команди</w:t>
      </w:r>
      <w:proofErr w:type="spellEnd"/>
    </w:p>
    <w:p w14:paraId="7BBB44B7" w14:textId="77777777" w:rsidR="00735889" w:rsidRPr="009B0FDD" w:rsidRDefault="00735889" w:rsidP="00735889">
      <w:pPr>
        <w:jc w:val="center"/>
        <w:rPr>
          <w:b/>
          <w:bCs/>
        </w:rPr>
      </w:pPr>
    </w:p>
    <w:p w14:paraId="5A480F99" w14:textId="77777777" w:rsidR="00735889" w:rsidRPr="00392BA8" w:rsidRDefault="00735889" w:rsidP="00735889">
      <w:pPr>
        <w:jc w:val="both"/>
        <w:rPr>
          <w:sz w:val="27"/>
          <w:szCs w:val="27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 w:rsidRPr="00392BA8">
        <w:rPr>
          <w:sz w:val="27"/>
          <w:szCs w:val="27"/>
          <w:lang w:val="uk-UA"/>
        </w:rPr>
        <w:t>6. МДК громади створюється рішенням виконавчого комітету</w:t>
      </w:r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  <w:lang w:val="uk-UA"/>
        </w:rPr>
        <w:t>Східницької</w:t>
      </w:r>
      <w:proofErr w:type="spellEnd"/>
      <w:r w:rsidRPr="00331948">
        <w:rPr>
          <w:sz w:val="27"/>
          <w:szCs w:val="27"/>
          <w:lang w:val="uk-UA"/>
        </w:rPr>
        <w:t xml:space="preserve"> селищної</w:t>
      </w:r>
      <w:r w:rsidRPr="00392BA8">
        <w:rPr>
          <w:sz w:val="27"/>
          <w:szCs w:val="27"/>
          <w:lang w:val="uk-UA"/>
        </w:rPr>
        <w:t xml:space="preserve"> ради.</w:t>
      </w:r>
    </w:p>
    <w:p w14:paraId="198B48CF" w14:textId="77777777" w:rsidR="00735889" w:rsidRPr="00331948" w:rsidRDefault="00735889" w:rsidP="00735889">
      <w:pPr>
        <w:jc w:val="both"/>
        <w:rPr>
          <w:sz w:val="27"/>
          <w:szCs w:val="27"/>
        </w:rPr>
      </w:pPr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  <w:lang w:val="uk-UA"/>
        </w:rPr>
        <w:tab/>
      </w:r>
      <w:r w:rsidRPr="00331948">
        <w:rPr>
          <w:sz w:val="27"/>
          <w:szCs w:val="27"/>
        </w:rPr>
        <w:t xml:space="preserve">7. </w:t>
      </w:r>
      <w:proofErr w:type="spellStart"/>
      <w:r w:rsidRPr="00331948">
        <w:rPr>
          <w:sz w:val="27"/>
          <w:szCs w:val="27"/>
        </w:rPr>
        <w:t>Персональний</w:t>
      </w:r>
      <w:proofErr w:type="spellEnd"/>
      <w:r w:rsidRPr="00331948">
        <w:rPr>
          <w:sz w:val="27"/>
          <w:szCs w:val="27"/>
        </w:rPr>
        <w:t xml:space="preserve"> склад МДК </w:t>
      </w:r>
      <w:proofErr w:type="spellStart"/>
      <w:r w:rsidRPr="00331948">
        <w:rPr>
          <w:sz w:val="27"/>
          <w:szCs w:val="27"/>
        </w:rPr>
        <w:t>громади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формується</w:t>
      </w:r>
      <w:proofErr w:type="spellEnd"/>
      <w:r w:rsidRPr="00331948">
        <w:rPr>
          <w:sz w:val="27"/>
          <w:szCs w:val="27"/>
        </w:rPr>
        <w:t xml:space="preserve"> шляхом</w:t>
      </w:r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делегування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кожним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суб’єктом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виявлення</w:t>
      </w:r>
      <w:proofErr w:type="spellEnd"/>
      <w:r w:rsidRPr="00331948">
        <w:rPr>
          <w:sz w:val="27"/>
          <w:szCs w:val="27"/>
        </w:rPr>
        <w:t xml:space="preserve"> та </w:t>
      </w:r>
      <w:proofErr w:type="spellStart"/>
      <w:r w:rsidRPr="00331948">
        <w:rPr>
          <w:sz w:val="27"/>
          <w:szCs w:val="27"/>
        </w:rPr>
        <w:t>соціального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захисту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дітей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свого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уповноваженого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представника</w:t>
      </w:r>
      <w:proofErr w:type="spellEnd"/>
      <w:r w:rsidRPr="00331948">
        <w:rPr>
          <w:sz w:val="27"/>
          <w:szCs w:val="27"/>
        </w:rPr>
        <w:t xml:space="preserve"> до </w:t>
      </w:r>
      <w:proofErr w:type="spellStart"/>
      <w:r w:rsidRPr="00331948">
        <w:rPr>
          <w:sz w:val="27"/>
          <w:szCs w:val="27"/>
        </w:rPr>
        <w:t>її</w:t>
      </w:r>
      <w:proofErr w:type="spellEnd"/>
      <w:r w:rsidRPr="00331948">
        <w:rPr>
          <w:sz w:val="27"/>
          <w:szCs w:val="27"/>
        </w:rPr>
        <w:t xml:space="preserve"> складу та </w:t>
      </w:r>
      <w:proofErr w:type="spellStart"/>
      <w:r w:rsidRPr="00331948">
        <w:rPr>
          <w:sz w:val="27"/>
          <w:szCs w:val="27"/>
        </w:rPr>
        <w:t>затверджується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рішенням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виконавчого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комітету</w:t>
      </w:r>
      <w:proofErr w:type="spellEnd"/>
      <w:r w:rsidRPr="00331948">
        <w:rPr>
          <w:sz w:val="27"/>
          <w:szCs w:val="27"/>
        </w:rPr>
        <w:t>.</w:t>
      </w:r>
    </w:p>
    <w:p w14:paraId="0F74FA14" w14:textId="77777777" w:rsidR="00735889" w:rsidRPr="00331948" w:rsidRDefault="00735889" w:rsidP="00735889">
      <w:pPr>
        <w:jc w:val="both"/>
        <w:rPr>
          <w:sz w:val="27"/>
          <w:szCs w:val="27"/>
        </w:rPr>
      </w:pPr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  <w:lang w:val="uk-UA"/>
        </w:rPr>
        <w:tab/>
      </w:r>
      <w:r w:rsidRPr="00331948">
        <w:rPr>
          <w:sz w:val="27"/>
          <w:szCs w:val="27"/>
        </w:rPr>
        <w:t xml:space="preserve">8. Члени МДК </w:t>
      </w:r>
      <w:proofErr w:type="spellStart"/>
      <w:r w:rsidRPr="00331948">
        <w:rPr>
          <w:sz w:val="27"/>
          <w:szCs w:val="27"/>
        </w:rPr>
        <w:t>громади</w:t>
      </w:r>
      <w:proofErr w:type="spellEnd"/>
      <w:r w:rsidRPr="00331948">
        <w:rPr>
          <w:sz w:val="27"/>
          <w:szCs w:val="27"/>
        </w:rPr>
        <w:t xml:space="preserve"> за </w:t>
      </w:r>
      <w:proofErr w:type="spellStart"/>
      <w:r w:rsidRPr="00331948">
        <w:rPr>
          <w:sz w:val="27"/>
          <w:szCs w:val="27"/>
        </w:rPr>
        <w:t>місцем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своєї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роботи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чи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проживання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зобов’язані</w:t>
      </w:r>
      <w:proofErr w:type="spellEnd"/>
      <w:r w:rsidRPr="00331948">
        <w:rPr>
          <w:sz w:val="27"/>
          <w:szCs w:val="27"/>
        </w:rPr>
        <w:t>:</w:t>
      </w:r>
    </w:p>
    <w:p w14:paraId="15AA92AE" w14:textId="77777777" w:rsidR="00735889" w:rsidRPr="00392BA8" w:rsidRDefault="00735889" w:rsidP="00735889">
      <w:pPr>
        <w:jc w:val="both"/>
        <w:rPr>
          <w:sz w:val="27"/>
          <w:szCs w:val="27"/>
          <w:lang w:val="uk-UA"/>
        </w:rPr>
      </w:pPr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  <w:lang w:val="uk-UA"/>
        </w:rPr>
        <w:tab/>
      </w:r>
      <w:r w:rsidRPr="00392BA8">
        <w:rPr>
          <w:sz w:val="27"/>
          <w:szCs w:val="27"/>
          <w:lang w:val="uk-UA"/>
        </w:rPr>
        <w:t>- інформувати членів трудового колективу, організації, жителів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населеного пункту про захист дітей від усіх форм насильства, у тому числі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домашнього насильства, експлуатації, найгірших форм дитячої праці, інших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проявів жорстокого поводження з дітьми, про ознаки вразливості та чинники,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що можуть призвести до загрози життю та здоров’ю дитини чи які можуть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спричинити потрапляння дитини в складні життєві обставини, а також про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першочергові дії у разі їх наявності;</w:t>
      </w:r>
    </w:p>
    <w:p w14:paraId="4BC9E6A4" w14:textId="77777777" w:rsidR="00735889" w:rsidRPr="00331948" w:rsidRDefault="00735889" w:rsidP="00735889">
      <w:pPr>
        <w:jc w:val="both"/>
        <w:rPr>
          <w:sz w:val="27"/>
          <w:szCs w:val="27"/>
        </w:rPr>
      </w:pPr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  <w:lang w:val="uk-UA"/>
        </w:rPr>
        <w:tab/>
      </w:r>
      <w:r w:rsidRPr="00331948">
        <w:rPr>
          <w:sz w:val="27"/>
          <w:szCs w:val="27"/>
        </w:rPr>
        <w:t xml:space="preserve">- </w:t>
      </w:r>
      <w:proofErr w:type="spellStart"/>
      <w:r w:rsidRPr="00331948">
        <w:rPr>
          <w:sz w:val="27"/>
          <w:szCs w:val="27"/>
        </w:rPr>
        <w:t>організовувати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своєчасне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виявлення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дітей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які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мають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ознаки</w:t>
      </w:r>
      <w:proofErr w:type="spellEnd"/>
      <w:r w:rsidRPr="00331948">
        <w:rPr>
          <w:sz w:val="27"/>
          <w:szCs w:val="27"/>
        </w:rPr>
        <w:t xml:space="preserve"> таких,</w:t>
      </w:r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які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перебувають</w:t>
      </w:r>
      <w:proofErr w:type="spellEnd"/>
      <w:r w:rsidRPr="00331948">
        <w:rPr>
          <w:sz w:val="27"/>
          <w:szCs w:val="27"/>
        </w:rPr>
        <w:t xml:space="preserve"> у </w:t>
      </w:r>
      <w:proofErr w:type="spellStart"/>
      <w:r w:rsidRPr="00331948">
        <w:rPr>
          <w:sz w:val="27"/>
          <w:szCs w:val="27"/>
        </w:rPr>
        <w:t>складних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життєвих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обставинах</w:t>
      </w:r>
      <w:proofErr w:type="spellEnd"/>
      <w:r w:rsidRPr="00331948">
        <w:rPr>
          <w:sz w:val="27"/>
          <w:szCs w:val="27"/>
        </w:rPr>
        <w:t>;</w:t>
      </w:r>
    </w:p>
    <w:p w14:paraId="1BA1FBB8" w14:textId="77777777" w:rsidR="00735889" w:rsidRPr="00331948" w:rsidRDefault="00735889" w:rsidP="00735889">
      <w:pPr>
        <w:jc w:val="both"/>
        <w:rPr>
          <w:sz w:val="27"/>
          <w:szCs w:val="27"/>
          <w:lang w:val="uk-UA"/>
        </w:rPr>
      </w:pPr>
      <w:r w:rsidRPr="00331948">
        <w:rPr>
          <w:sz w:val="27"/>
          <w:szCs w:val="27"/>
        </w:rPr>
        <w:t xml:space="preserve"> </w:t>
      </w:r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  <w:lang w:val="uk-UA"/>
        </w:rPr>
        <w:tab/>
      </w:r>
      <w:r w:rsidRPr="00392BA8">
        <w:rPr>
          <w:sz w:val="27"/>
          <w:szCs w:val="27"/>
          <w:lang w:val="uk-UA"/>
        </w:rPr>
        <w:t>- реєструвати звернення і повідомлення стосовно дітей, які перебувають у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складних життєвих обставинах, в журналі обліку із зазначенням інформації,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 xml:space="preserve">визначеної у пункті 6 Порядку, затвердженого постановою </w:t>
      </w:r>
      <w:r w:rsidRPr="00331948">
        <w:rPr>
          <w:sz w:val="27"/>
          <w:szCs w:val="27"/>
        </w:rPr>
        <w:t>№ 585</w:t>
      </w:r>
      <w:r w:rsidRPr="00331948">
        <w:rPr>
          <w:sz w:val="27"/>
          <w:szCs w:val="27"/>
          <w:lang w:val="uk-UA"/>
        </w:rPr>
        <w:t>;</w:t>
      </w:r>
    </w:p>
    <w:p w14:paraId="30428907" w14:textId="77777777" w:rsidR="00735889" w:rsidRPr="00331948" w:rsidRDefault="00735889" w:rsidP="00735889">
      <w:pPr>
        <w:ind w:firstLine="708"/>
        <w:jc w:val="both"/>
        <w:rPr>
          <w:sz w:val="27"/>
          <w:szCs w:val="27"/>
        </w:rPr>
      </w:pPr>
      <w:r w:rsidRPr="00331948">
        <w:rPr>
          <w:sz w:val="27"/>
          <w:szCs w:val="27"/>
        </w:rPr>
        <w:t xml:space="preserve">- </w:t>
      </w:r>
      <w:proofErr w:type="spellStart"/>
      <w:r w:rsidRPr="00331948">
        <w:rPr>
          <w:sz w:val="27"/>
          <w:szCs w:val="27"/>
        </w:rPr>
        <w:t>організовувати</w:t>
      </w:r>
      <w:proofErr w:type="spellEnd"/>
      <w:r w:rsidRPr="00331948">
        <w:rPr>
          <w:sz w:val="27"/>
          <w:szCs w:val="27"/>
        </w:rPr>
        <w:t xml:space="preserve"> в межах </w:t>
      </w:r>
      <w:proofErr w:type="spellStart"/>
      <w:r w:rsidRPr="00331948">
        <w:rPr>
          <w:sz w:val="27"/>
          <w:szCs w:val="27"/>
        </w:rPr>
        <w:t>делегованих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повноважень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чи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професійних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обов’язків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надання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підтримки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дитині</w:t>
      </w:r>
      <w:proofErr w:type="spellEnd"/>
      <w:r w:rsidRPr="00331948">
        <w:rPr>
          <w:sz w:val="27"/>
          <w:szCs w:val="27"/>
        </w:rPr>
        <w:t xml:space="preserve">, яка </w:t>
      </w:r>
      <w:proofErr w:type="spellStart"/>
      <w:r w:rsidRPr="00331948">
        <w:rPr>
          <w:sz w:val="27"/>
          <w:szCs w:val="27"/>
        </w:rPr>
        <w:t>перебуває</w:t>
      </w:r>
      <w:proofErr w:type="spellEnd"/>
      <w:r w:rsidRPr="00331948">
        <w:rPr>
          <w:sz w:val="27"/>
          <w:szCs w:val="27"/>
        </w:rPr>
        <w:t xml:space="preserve"> в </w:t>
      </w:r>
      <w:proofErr w:type="spellStart"/>
      <w:r w:rsidRPr="00331948">
        <w:rPr>
          <w:sz w:val="27"/>
          <w:szCs w:val="27"/>
        </w:rPr>
        <w:t>складних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життєвих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обставинах</w:t>
      </w:r>
      <w:proofErr w:type="spellEnd"/>
      <w:r w:rsidRPr="00331948">
        <w:rPr>
          <w:sz w:val="27"/>
          <w:szCs w:val="27"/>
        </w:rPr>
        <w:t>;</w:t>
      </w:r>
    </w:p>
    <w:p w14:paraId="038F9A74" w14:textId="77777777" w:rsidR="00735889" w:rsidRPr="00331948" w:rsidRDefault="00735889" w:rsidP="00735889">
      <w:pPr>
        <w:ind w:firstLine="708"/>
        <w:jc w:val="both"/>
        <w:rPr>
          <w:sz w:val="27"/>
          <w:szCs w:val="27"/>
        </w:rPr>
      </w:pPr>
      <w:r w:rsidRPr="00331948">
        <w:rPr>
          <w:sz w:val="27"/>
          <w:szCs w:val="27"/>
        </w:rPr>
        <w:t xml:space="preserve">- </w:t>
      </w:r>
      <w:proofErr w:type="spellStart"/>
      <w:r w:rsidRPr="00331948">
        <w:rPr>
          <w:sz w:val="27"/>
          <w:szCs w:val="27"/>
        </w:rPr>
        <w:t>інформувати</w:t>
      </w:r>
      <w:proofErr w:type="spellEnd"/>
      <w:r w:rsidRPr="00331948">
        <w:rPr>
          <w:sz w:val="27"/>
          <w:szCs w:val="27"/>
        </w:rPr>
        <w:t xml:space="preserve"> службу </w:t>
      </w:r>
      <w:proofErr w:type="gramStart"/>
      <w:r w:rsidRPr="00331948">
        <w:rPr>
          <w:sz w:val="27"/>
          <w:szCs w:val="27"/>
        </w:rPr>
        <w:t>у справах</w:t>
      </w:r>
      <w:proofErr w:type="gram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дітей</w:t>
      </w:r>
      <w:proofErr w:type="spellEnd"/>
      <w:r w:rsidRPr="00331948">
        <w:rPr>
          <w:sz w:val="27"/>
          <w:szCs w:val="27"/>
        </w:rPr>
        <w:t xml:space="preserve"> про </w:t>
      </w:r>
      <w:proofErr w:type="spellStart"/>
      <w:r w:rsidRPr="00331948">
        <w:rPr>
          <w:sz w:val="27"/>
          <w:szCs w:val="27"/>
        </w:rPr>
        <w:t>дітей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які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перебувають</w:t>
      </w:r>
      <w:proofErr w:type="spellEnd"/>
      <w:r w:rsidRPr="00331948">
        <w:rPr>
          <w:sz w:val="27"/>
          <w:szCs w:val="27"/>
        </w:rPr>
        <w:t xml:space="preserve"> в</w:t>
      </w:r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складних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життєвих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обставинах</w:t>
      </w:r>
      <w:proofErr w:type="spellEnd"/>
      <w:r w:rsidRPr="00331948">
        <w:rPr>
          <w:sz w:val="27"/>
          <w:szCs w:val="27"/>
        </w:rPr>
        <w:t>;</w:t>
      </w:r>
    </w:p>
    <w:p w14:paraId="3724FD80" w14:textId="77777777" w:rsidR="00735889" w:rsidRPr="00331948" w:rsidRDefault="00735889" w:rsidP="00735889">
      <w:pPr>
        <w:ind w:firstLine="708"/>
        <w:jc w:val="both"/>
        <w:rPr>
          <w:sz w:val="27"/>
          <w:szCs w:val="27"/>
          <w:lang w:val="uk-UA"/>
        </w:rPr>
      </w:pPr>
      <w:r w:rsidRPr="00331948">
        <w:rPr>
          <w:sz w:val="27"/>
          <w:szCs w:val="27"/>
        </w:rPr>
        <w:t xml:space="preserve">- </w:t>
      </w:r>
      <w:proofErr w:type="spellStart"/>
      <w:r w:rsidRPr="00331948">
        <w:rPr>
          <w:sz w:val="27"/>
          <w:szCs w:val="27"/>
        </w:rPr>
        <w:t>брати</w:t>
      </w:r>
      <w:proofErr w:type="spellEnd"/>
      <w:r w:rsidRPr="00331948">
        <w:rPr>
          <w:sz w:val="27"/>
          <w:szCs w:val="27"/>
        </w:rPr>
        <w:t xml:space="preserve"> участь у </w:t>
      </w:r>
      <w:proofErr w:type="spellStart"/>
      <w:r w:rsidRPr="00331948">
        <w:rPr>
          <w:sz w:val="27"/>
          <w:szCs w:val="27"/>
        </w:rPr>
        <w:t>роботі</w:t>
      </w:r>
      <w:proofErr w:type="spellEnd"/>
      <w:r w:rsidRPr="00331948">
        <w:rPr>
          <w:sz w:val="27"/>
          <w:szCs w:val="27"/>
        </w:rPr>
        <w:t xml:space="preserve"> МДК </w:t>
      </w:r>
      <w:proofErr w:type="spellStart"/>
      <w:r w:rsidRPr="00331948">
        <w:rPr>
          <w:sz w:val="27"/>
          <w:szCs w:val="27"/>
        </w:rPr>
        <w:t>випадку</w:t>
      </w:r>
      <w:proofErr w:type="spellEnd"/>
      <w:r w:rsidRPr="00331948">
        <w:rPr>
          <w:sz w:val="27"/>
          <w:szCs w:val="27"/>
          <w:lang w:val="uk-UA"/>
        </w:rPr>
        <w:t>;</w:t>
      </w:r>
    </w:p>
    <w:p w14:paraId="211DFB88" w14:textId="77777777" w:rsidR="00735889" w:rsidRPr="00392BA8" w:rsidRDefault="00735889" w:rsidP="00735889">
      <w:pPr>
        <w:ind w:firstLine="708"/>
        <w:jc w:val="both"/>
        <w:rPr>
          <w:sz w:val="27"/>
          <w:szCs w:val="27"/>
          <w:lang w:val="uk-UA"/>
        </w:rPr>
      </w:pPr>
      <w:r w:rsidRPr="00392BA8">
        <w:rPr>
          <w:sz w:val="27"/>
          <w:szCs w:val="27"/>
          <w:lang w:val="uk-UA"/>
        </w:rPr>
        <w:t>- зберігати конфіденційність інформації про дитину та її сімейну</w:t>
      </w:r>
      <w:r w:rsidRPr="00331948">
        <w:rPr>
          <w:sz w:val="27"/>
          <w:szCs w:val="27"/>
          <w:lang w:val="uk-UA"/>
        </w:rPr>
        <w:t xml:space="preserve"> </w:t>
      </w:r>
      <w:r w:rsidRPr="00392BA8">
        <w:rPr>
          <w:sz w:val="27"/>
          <w:szCs w:val="27"/>
          <w:lang w:val="uk-UA"/>
        </w:rPr>
        <w:t>ситуацію.</w:t>
      </w:r>
    </w:p>
    <w:p w14:paraId="164756B1" w14:textId="77777777" w:rsidR="00735889" w:rsidRDefault="00735889" w:rsidP="00735889">
      <w:pPr>
        <w:jc w:val="both"/>
        <w:rPr>
          <w:sz w:val="27"/>
          <w:szCs w:val="27"/>
          <w:lang w:val="uk-UA"/>
        </w:rPr>
      </w:pPr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  <w:lang w:val="uk-UA"/>
        </w:rPr>
        <w:tab/>
      </w:r>
    </w:p>
    <w:p w14:paraId="49D58650" w14:textId="77777777" w:rsidR="00735889" w:rsidRPr="00AA5F44" w:rsidRDefault="00735889" w:rsidP="00735889">
      <w:pPr>
        <w:ind w:firstLine="708"/>
        <w:jc w:val="both"/>
        <w:rPr>
          <w:sz w:val="27"/>
          <w:szCs w:val="27"/>
          <w:lang w:val="uk-UA"/>
        </w:rPr>
      </w:pPr>
      <w:r w:rsidRPr="00AA5F44">
        <w:rPr>
          <w:sz w:val="27"/>
          <w:szCs w:val="27"/>
          <w:lang w:val="uk-UA"/>
        </w:rPr>
        <w:t xml:space="preserve">9. </w:t>
      </w:r>
      <w:r>
        <w:rPr>
          <w:rFonts w:eastAsia="Times New Roman"/>
          <w:kern w:val="0"/>
          <w:sz w:val="26"/>
          <w:szCs w:val="26"/>
          <w:lang w:val="uk-UA" w:eastAsia="ru-RU"/>
        </w:rPr>
        <w:t>Сектор</w:t>
      </w:r>
      <w:r w:rsidRPr="00556550">
        <w:rPr>
          <w:rFonts w:eastAsia="Times New Roman"/>
          <w:kern w:val="0"/>
          <w:sz w:val="26"/>
          <w:szCs w:val="26"/>
          <w:lang w:val="uk-UA" w:eastAsia="ru-RU"/>
        </w:rPr>
        <w:t xml:space="preserve"> «Служба у справах дітей» </w:t>
      </w:r>
      <w:proofErr w:type="spellStart"/>
      <w:r w:rsidRPr="00556550">
        <w:rPr>
          <w:rFonts w:eastAsia="Times New Roman"/>
          <w:kern w:val="0"/>
          <w:sz w:val="26"/>
          <w:szCs w:val="26"/>
          <w:lang w:val="uk-UA" w:eastAsia="ru-RU"/>
        </w:rPr>
        <w:t>Східницької</w:t>
      </w:r>
      <w:proofErr w:type="spellEnd"/>
      <w:r w:rsidRPr="00556550">
        <w:rPr>
          <w:rFonts w:eastAsia="Times New Roman"/>
          <w:kern w:val="0"/>
          <w:sz w:val="26"/>
          <w:szCs w:val="26"/>
          <w:lang w:val="uk-UA" w:eastAsia="ru-RU"/>
        </w:rPr>
        <w:t xml:space="preserve"> територіальної громади</w:t>
      </w:r>
      <w:r w:rsidRPr="00AA5F44">
        <w:rPr>
          <w:sz w:val="27"/>
          <w:szCs w:val="27"/>
          <w:lang w:val="uk-UA"/>
        </w:rPr>
        <w:t xml:space="preserve"> організовує роботу МДК громади, що</w:t>
      </w:r>
      <w:r w:rsidRPr="00331948">
        <w:rPr>
          <w:sz w:val="27"/>
          <w:szCs w:val="27"/>
          <w:lang w:val="uk-UA"/>
        </w:rPr>
        <w:t xml:space="preserve"> </w:t>
      </w:r>
      <w:r w:rsidRPr="00AA5F44">
        <w:rPr>
          <w:sz w:val="27"/>
          <w:szCs w:val="27"/>
          <w:lang w:val="uk-UA"/>
        </w:rPr>
        <w:t>зокрема</w:t>
      </w:r>
      <w:r w:rsidRPr="00331948">
        <w:rPr>
          <w:sz w:val="27"/>
          <w:szCs w:val="27"/>
          <w:lang w:val="uk-UA"/>
        </w:rPr>
        <w:t xml:space="preserve"> </w:t>
      </w:r>
      <w:r w:rsidRPr="00AA5F44">
        <w:rPr>
          <w:sz w:val="27"/>
          <w:szCs w:val="27"/>
          <w:lang w:val="uk-UA"/>
        </w:rPr>
        <w:t>передбачає здійснення наступних заходів:</w:t>
      </w:r>
    </w:p>
    <w:p w14:paraId="1F8E85E1" w14:textId="77777777" w:rsidR="00735889" w:rsidRPr="00331948" w:rsidRDefault="00735889" w:rsidP="00735889">
      <w:pPr>
        <w:ind w:firstLine="708"/>
        <w:jc w:val="both"/>
        <w:rPr>
          <w:sz w:val="27"/>
          <w:szCs w:val="27"/>
        </w:rPr>
      </w:pPr>
      <w:r w:rsidRPr="00331948">
        <w:rPr>
          <w:sz w:val="27"/>
          <w:szCs w:val="27"/>
        </w:rPr>
        <w:t xml:space="preserve">- </w:t>
      </w:r>
      <w:proofErr w:type="spellStart"/>
      <w:r w:rsidRPr="00331948">
        <w:rPr>
          <w:sz w:val="27"/>
          <w:szCs w:val="27"/>
        </w:rPr>
        <w:t>узагальнення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пропозицій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суб’єктів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виявлення</w:t>
      </w:r>
      <w:proofErr w:type="spellEnd"/>
      <w:r w:rsidRPr="00331948">
        <w:rPr>
          <w:sz w:val="27"/>
          <w:szCs w:val="27"/>
        </w:rPr>
        <w:t xml:space="preserve"> та </w:t>
      </w:r>
      <w:proofErr w:type="spellStart"/>
      <w:r w:rsidRPr="00331948">
        <w:rPr>
          <w:sz w:val="27"/>
          <w:szCs w:val="27"/>
        </w:rPr>
        <w:t>соціального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захисту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дітей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щодо</w:t>
      </w:r>
      <w:proofErr w:type="spellEnd"/>
      <w:r w:rsidRPr="00331948">
        <w:rPr>
          <w:sz w:val="27"/>
          <w:szCs w:val="27"/>
        </w:rPr>
        <w:t xml:space="preserve"> персонального складу МДК </w:t>
      </w:r>
      <w:proofErr w:type="spellStart"/>
      <w:r w:rsidRPr="00331948">
        <w:rPr>
          <w:sz w:val="27"/>
          <w:szCs w:val="27"/>
        </w:rPr>
        <w:t>громади</w:t>
      </w:r>
      <w:proofErr w:type="spellEnd"/>
      <w:r w:rsidRPr="00331948">
        <w:rPr>
          <w:sz w:val="27"/>
          <w:szCs w:val="27"/>
        </w:rPr>
        <w:t xml:space="preserve"> та </w:t>
      </w:r>
      <w:proofErr w:type="spellStart"/>
      <w:r w:rsidRPr="00331948">
        <w:rPr>
          <w:sz w:val="27"/>
          <w:szCs w:val="27"/>
        </w:rPr>
        <w:t>підготовку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подання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селищному</w:t>
      </w:r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голові</w:t>
      </w:r>
      <w:proofErr w:type="spellEnd"/>
      <w:r w:rsidRPr="00331948">
        <w:rPr>
          <w:sz w:val="27"/>
          <w:szCs w:val="27"/>
        </w:rPr>
        <w:t xml:space="preserve"> на </w:t>
      </w:r>
      <w:proofErr w:type="spellStart"/>
      <w:r w:rsidRPr="00331948">
        <w:rPr>
          <w:sz w:val="27"/>
          <w:szCs w:val="27"/>
        </w:rPr>
        <w:t>затвердження</w:t>
      </w:r>
      <w:proofErr w:type="spellEnd"/>
      <w:r w:rsidRPr="00331948">
        <w:rPr>
          <w:sz w:val="27"/>
          <w:szCs w:val="27"/>
        </w:rPr>
        <w:t>;</w:t>
      </w:r>
    </w:p>
    <w:p w14:paraId="39B2C1E9" w14:textId="77777777" w:rsidR="00735889" w:rsidRPr="00331948" w:rsidRDefault="00735889" w:rsidP="00735889">
      <w:pPr>
        <w:ind w:firstLine="708"/>
        <w:jc w:val="both"/>
        <w:rPr>
          <w:sz w:val="27"/>
          <w:szCs w:val="27"/>
        </w:rPr>
      </w:pPr>
      <w:r w:rsidRPr="00331948">
        <w:rPr>
          <w:sz w:val="27"/>
          <w:szCs w:val="27"/>
        </w:rPr>
        <w:t xml:space="preserve">- </w:t>
      </w:r>
      <w:proofErr w:type="spellStart"/>
      <w:r w:rsidRPr="00331948">
        <w:rPr>
          <w:sz w:val="27"/>
          <w:szCs w:val="27"/>
        </w:rPr>
        <w:t>проведення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інструктажу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членів</w:t>
      </w:r>
      <w:proofErr w:type="spellEnd"/>
      <w:r w:rsidRPr="00331948">
        <w:rPr>
          <w:sz w:val="27"/>
          <w:szCs w:val="27"/>
        </w:rPr>
        <w:t xml:space="preserve"> МДК </w:t>
      </w:r>
      <w:proofErr w:type="spellStart"/>
      <w:r w:rsidRPr="00331948">
        <w:rPr>
          <w:sz w:val="27"/>
          <w:szCs w:val="27"/>
        </w:rPr>
        <w:t>громади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щодо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їх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обов’язків</w:t>
      </w:r>
      <w:proofErr w:type="spellEnd"/>
      <w:r w:rsidRPr="00331948">
        <w:rPr>
          <w:sz w:val="27"/>
          <w:szCs w:val="27"/>
        </w:rPr>
        <w:t>, та</w:t>
      </w:r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організація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їх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навчання</w:t>
      </w:r>
      <w:proofErr w:type="spellEnd"/>
      <w:r w:rsidRPr="00331948">
        <w:rPr>
          <w:sz w:val="27"/>
          <w:szCs w:val="27"/>
        </w:rPr>
        <w:t>;</w:t>
      </w:r>
    </w:p>
    <w:p w14:paraId="19C5D1D4" w14:textId="77777777" w:rsidR="00735889" w:rsidRPr="00331948" w:rsidRDefault="00735889" w:rsidP="00735889">
      <w:pPr>
        <w:ind w:firstLine="708"/>
        <w:jc w:val="both"/>
        <w:rPr>
          <w:sz w:val="27"/>
          <w:szCs w:val="27"/>
        </w:rPr>
      </w:pPr>
      <w:r w:rsidRPr="00331948">
        <w:rPr>
          <w:sz w:val="27"/>
          <w:szCs w:val="27"/>
        </w:rPr>
        <w:t xml:space="preserve">- </w:t>
      </w:r>
      <w:proofErr w:type="spellStart"/>
      <w:r w:rsidRPr="00331948">
        <w:rPr>
          <w:sz w:val="27"/>
          <w:szCs w:val="27"/>
        </w:rPr>
        <w:t>прийом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інформації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від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членів</w:t>
      </w:r>
      <w:proofErr w:type="spellEnd"/>
      <w:r w:rsidRPr="00331948">
        <w:rPr>
          <w:sz w:val="27"/>
          <w:szCs w:val="27"/>
        </w:rPr>
        <w:t xml:space="preserve"> МДК </w:t>
      </w:r>
      <w:proofErr w:type="spellStart"/>
      <w:r w:rsidRPr="00331948">
        <w:rPr>
          <w:sz w:val="27"/>
          <w:szCs w:val="27"/>
        </w:rPr>
        <w:t>громади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щодо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дітей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які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перебувають</w:t>
      </w:r>
      <w:proofErr w:type="spellEnd"/>
      <w:r w:rsidRPr="00331948">
        <w:rPr>
          <w:sz w:val="27"/>
          <w:szCs w:val="27"/>
        </w:rPr>
        <w:t xml:space="preserve"> в </w:t>
      </w:r>
      <w:proofErr w:type="spellStart"/>
      <w:r w:rsidRPr="00331948">
        <w:rPr>
          <w:sz w:val="27"/>
          <w:szCs w:val="27"/>
        </w:rPr>
        <w:t>складних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життєвих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обставинах</w:t>
      </w:r>
      <w:proofErr w:type="spellEnd"/>
      <w:r w:rsidRPr="00331948">
        <w:rPr>
          <w:sz w:val="27"/>
          <w:szCs w:val="27"/>
        </w:rPr>
        <w:t xml:space="preserve">, та </w:t>
      </w:r>
      <w:proofErr w:type="spellStart"/>
      <w:r w:rsidRPr="00331948">
        <w:rPr>
          <w:sz w:val="27"/>
          <w:szCs w:val="27"/>
        </w:rPr>
        <w:t>ведення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їх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обліку</w:t>
      </w:r>
      <w:proofErr w:type="spellEnd"/>
      <w:r w:rsidRPr="00331948">
        <w:rPr>
          <w:sz w:val="27"/>
          <w:szCs w:val="27"/>
        </w:rPr>
        <w:t>;</w:t>
      </w:r>
    </w:p>
    <w:p w14:paraId="550F5EBF" w14:textId="77777777" w:rsidR="00735889" w:rsidRPr="00331948" w:rsidRDefault="00735889" w:rsidP="00735889">
      <w:pPr>
        <w:ind w:firstLine="708"/>
        <w:jc w:val="both"/>
        <w:rPr>
          <w:sz w:val="27"/>
          <w:szCs w:val="27"/>
        </w:rPr>
      </w:pPr>
      <w:r w:rsidRPr="00331948">
        <w:rPr>
          <w:sz w:val="27"/>
          <w:szCs w:val="27"/>
        </w:rPr>
        <w:t xml:space="preserve">- </w:t>
      </w:r>
      <w:proofErr w:type="spellStart"/>
      <w:r w:rsidRPr="00331948">
        <w:rPr>
          <w:sz w:val="27"/>
          <w:szCs w:val="27"/>
        </w:rPr>
        <w:t>залучення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членів</w:t>
      </w:r>
      <w:proofErr w:type="spellEnd"/>
      <w:r w:rsidRPr="00331948">
        <w:rPr>
          <w:sz w:val="27"/>
          <w:szCs w:val="27"/>
        </w:rPr>
        <w:t xml:space="preserve"> МДК </w:t>
      </w:r>
      <w:proofErr w:type="spellStart"/>
      <w:r w:rsidRPr="00331948">
        <w:rPr>
          <w:sz w:val="27"/>
          <w:szCs w:val="27"/>
        </w:rPr>
        <w:t>громади</w:t>
      </w:r>
      <w:proofErr w:type="spellEnd"/>
      <w:r w:rsidRPr="00331948">
        <w:rPr>
          <w:sz w:val="27"/>
          <w:szCs w:val="27"/>
        </w:rPr>
        <w:t xml:space="preserve"> до </w:t>
      </w:r>
      <w:proofErr w:type="spellStart"/>
      <w:r w:rsidRPr="00331948">
        <w:rPr>
          <w:sz w:val="27"/>
          <w:szCs w:val="27"/>
        </w:rPr>
        <w:t>здійснення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оцінки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рівня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безпеки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дитини</w:t>
      </w:r>
      <w:proofErr w:type="spellEnd"/>
      <w:r w:rsidRPr="00331948">
        <w:rPr>
          <w:sz w:val="27"/>
          <w:szCs w:val="27"/>
        </w:rPr>
        <w:t>;</w:t>
      </w:r>
    </w:p>
    <w:p w14:paraId="49B2B016" w14:textId="77777777" w:rsidR="00735889" w:rsidRPr="00331948" w:rsidRDefault="00735889" w:rsidP="00735889">
      <w:pPr>
        <w:ind w:firstLine="708"/>
        <w:jc w:val="both"/>
        <w:rPr>
          <w:sz w:val="27"/>
          <w:szCs w:val="27"/>
        </w:rPr>
      </w:pPr>
      <w:r w:rsidRPr="00331948">
        <w:rPr>
          <w:sz w:val="27"/>
          <w:szCs w:val="27"/>
        </w:rPr>
        <w:lastRenderedPageBreak/>
        <w:t xml:space="preserve">- </w:t>
      </w:r>
      <w:proofErr w:type="spellStart"/>
      <w:r w:rsidRPr="00331948">
        <w:rPr>
          <w:sz w:val="27"/>
          <w:szCs w:val="27"/>
        </w:rPr>
        <w:t>формування</w:t>
      </w:r>
      <w:proofErr w:type="spellEnd"/>
      <w:r w:rsidRPr="00331948">
        <w:rPr>
          <w:sz w:val="27"/>
          <w:szCs w:val="27"/>
        </w:rPr>
        <w:t xml:space="preserve"> персонального складу МДК </w:t>
      </w:r>
      <w:proofErr w:type="spellStart"/>
      <w:r w:rsidRPr="00331948">
        <w:rPr>
          <w:sz w:val="27"/>
          <w:szCs w:val="27"/>
        </w:rPr>
        <w:t>випадку</w:t>
      </w:r>
      <w:proofErr w:type="spellEnd"/>
      <w:r w:rsidRPr="00331948">
        <w:rPr>
          <w:sz w:val="27"/>
          <w:szCs w:val="27"/>
        </w:rPr>
        <w:t>;</w:t>
      </w:r>
    </w:p>
    <w:p w14:paraId="671A08A4" w14:textId="77777777" w:rsidR="00735889" w:rsidRPr="00331948" w:rsidRDefault="00735889" w:rsidP="00735889">
      <w:pPr>
        <w:ind w:firstLine="708"/>
        <w:jc w:val="both"/>
        <w:rPr>
          <w:sz w:val="27"/>
          <w:szCs w:val="27"/>
        </w:rPr>
      </w:pPr>
      <w:r w:rsidRPr="00331948">
        <w:rPr>
          <w:sz w:val="27"/>
          <w:szCs w:val="27"/>
        </w:rPr>
        <w:t xml:space="preserve">- </w:t>
      </w:r>
      <w:proofErr w:type="spellStart"/>
      <w:r w:rsidRPr="00331948">
        <w:rPr>
          <w:sz w:val="27"/>
          <w:szCs w:val="27"/>
        </w:rPr>
        <w:t>координацію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заходів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із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розробки</w:t>
      </w:r>
      <w:proofErr w:type="spellEnd"/>
      <w:r w:rsidRPr="00331948">
        <w:rPr>
          <w:sz w:val="27"/>
          <w:szCs w:val="27"/>
        </w:rPr>
        <w:t xml:space="preserve"> і </w:t>
      </w:r>
      <w:proofErr w:type="spellStart"/>
      <w:r w:rsidRPr="00331948">
        <w:rPr>
          <w:sz w:val="27"/>
          <w:szCs w:val="27"/>
        </w:rPr>
        <w:t>реалізації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індивідуального</w:t>
      </w:r>
      <w:proofErr w:type="spellEnd"/>
      <w:r w:rsidRPr="00331948">
        <w:rPr>
          <w:sz w:val="27"/>
          <w:szCs w:val="27"/>
        </w:rPr>
        <w:t xml:space="preserve"> плану</w:t>
      </w:r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соціального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захисту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дитини</w:t>
      </w:r>
      <w:proofErr w:type="spellEnd"/>
      <w:r w:rsidRPr="00331948">
        <w:rPr>
          <w:sz w:val="27"/>
          <w:szCs w:val="27"/>
        </w:rPr>
        <w:t>;</w:t>
      </w:r>
    </w:p>
    <w:p w14:paraId="6CCA74CF" w14:textId="77777777" w:rsidR="00735889" w:rsidRPr="00331948" w:rsidRDefault="00735889" w:rsidP="00735889">
      <w:pPr>
        <w:ind w:firstLine="708"/>
        <w:jc w:val="both"/>
        <w:rPr>
          <w:sz w:val="27"/>
          <w:szCs w:val="27"/>
        </w:rPr>
      </w:pPr>
      <w:r w:rsidRPr="00331948">
        <w:rPr>
          <w:sz w:val="27"/>
          <w:szCs w:val="27"/>
        </w:rPr>
        <w:t xml:space="preserve">- </w:t>
      </w:r>
      <w:proofErr w:type="spellStart"/>
      <w:r w:rsidRPr="00331948">
        <w:rPr>
          <w:sz w:val="27"/>
          <w:szCs w:val="27"/>
        </w:rPr>
        <w:t>організацію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проведення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засідань</w:t>
      </w:r>
      <w:proofErr w:type="spellEnd"/>
      <w:r w:rsidRPr="00331948">
        <w:rPr>
          <w:sz w:val="27"/>
          <w:szCs w:val="27"/>
        </w:rPr>
        <w:t xml:space="preserve"> МДК </w:t>
      </w:r>
      <w:proofErr w:type="spellStart"/>
      <w:r w:rsidRPr="00331948">
        <w:rPr>
          <w:sz w:val="27"/>
          <w:szCs w:val="27"/>
        </w:rPr>
        <w:t>громади</w:t>
      </w:r>
      <w:proofErr w:type="spellEnd"/>
      <w:r w:rsidRPr="00331948">
        <w:rPr>
          <w:sz w:val="27"/>
          <w:szCs w:val="27"/>
        </w:rPr>
        <w:t>;</w:t>
      </w:r>
    </w:p>
    <w:p w14:paraId="2DF0255B" w14:textId="77777777" w:rsidR="00735889" w:rsidRPr="00331948" w:rsidRDefault="00735889" w:rsidP="00735889">
      <w:pPr>
        <w:ind w:firstLine="708"/>
        <w:jc w:val="both"/>
        <w:rPr>
          <w:sz w:val="27"/>
          <w:szCs w:val="27"/>
        </w:rPr>
      </w:pPr>
      <w:r w:rsidRPr="00331948">
        <w:rPr>
          <w:sz w:val="27"/>
          <w:szCs w:val="27"/>
        </w:rPr>
        <w:t xml:space="preserve">- </w:t>
      </w:r>
      <w:proofErr w:type="spellStart"/>
      <w:r w:rsidRPr="00331948">
        <w:rPr>
          <w:sz w:val="27"/>
          <w:szCs w:val="27"/>
        </w:rPr>
        <w:t>представлення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рішення</w:t>
      </w:r>
      <w:proofErr w:type="spellEnd"/>
      <w:r w:rsidRPr="00331948">
        <w:rPr>
          <w:sz w:val="27"/>
          <w:szCs w:val="27"/>
        </w:rPr>
        <w:t xml:space="preserve"> МДК </w:t>
      </w:r>
      <w:proofErr w:type="spellStart"/>
      <w:r w:rsidRPr="00331948">
        <w:rPr>
          <w:sz w:val="27"/>
          <w:szCs w:val="27"/>
        </w:rPr>
        <w:t>випадку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під</w:t>
      </w:r>
      <w:proofErr w:type="spellEnd"/>
      <w:r w:rsidRPr="00331948">
        <w:rPr>
          <w:sz w:val="27"/>
          <w:szCs w:val="27"/>
        </w:rPr>
        <w:t xml:space="preserve"> час </w:t>
      </w:r>
      <w:proofErr w:type="spellStart"/>
      <w:r w:rsidRPr="00331948">
        <w:rPr>
          <w:sz w:val="27"/>
          <w:szCs w:val="27"/>
        </w:rPr>
        <w:t>розгляду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справи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дитини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</w:rPr>
        <w:t xml:space="preserve">на </w:t>
      </w:r>
      <w:proofErr w:type="spellStart"/>
      <w:r w:rsidRPr="00331948">
        <w:rPr>
          <w:sz w:val="27"/>
          <w:szCs w:val="27"/>
        </w:rPr>
        <w:t>засіданні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комісії</w:t>
      </w:r>
      <w:proofErr w:type="spellEnd"/>
      <w:r w:rsidRPr="00331948">
        <w:rPr>
          <w:sz w:val="27"/>
          <w:szCs w:val="27"/>
        </w:rPr>
        <w:t xml:space="preserve"> з </w:t>
      </w:r>
      <w:proofErr w:type="spellStart"/>
      <w:r w:rsidRPr="00331948">
        <w:rPr>
          <w:sz w:val="27"/>
          <w:szCs w:val="27"/>
        </w:rPr>
        <w:t>питань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захисту</w:t>
      </w:r>
      <w:proofErr w:type="spellEnd"/>
      <w:r w:rsidRPr="00331948">
        <w:rPr>
          <w:sz w:val="27"/>
          <w:szCs w:val="27"/>
        </w:rPr>
        <w:t xml:space="preserve"> прав </w:t>
      </w:r>
      <w:proofErr w:type="spellStart"/>
      <w:r w:rsidRPr="00331948">
        <w:rPr>
          <w:sz w:val="27"/>
          <w:szCs w:val="27"/>
        </w:rPr>
        <w:t>дитини</w:t>
      </w:r>
      <w:proofErr w:type="spellEnd"/>
      <w:r w:rsidRPr="00331948">
        <w:rPr>
          <w:sz w:val="27"/>
          <w:szCs w:val="27"/>
        </w:rPr>
        <w:t>;</w:t>
      </w:r>
    </w:p>
    <w:p w14:paraId="70D5ED25" w14:textId="77777777" w:rsidR="00735889" w:rsidRPr="00331948" w:rsidRDefault="00735889" w:rsidP="00735889">
      <w:pPr>
        <w:ind w:firstLine="708"/>
        <w:jc w:val="both"/>
        <w:rPr>
          <w:sz w:val="27"/>
          <w:szCs w:val="27"/>
        </w:rPr>
      </w:pPr>
      <w:r w:rsidRPr="00331948">
        <w:rPr>
          <w:sz w:val="27"/>
          <w:szCs w:val="27"/>
        </w:rPr>
        <w:t xml:space="preserve">- </w:t>
      </w:r>
      <w:proofErr w:type="spellStart"/>
      <w:r w:rsidRPr="00331948">
        <w:rPr>
          <w:sz w:val="27"/>
          <w:szCs w:val="27"/>
        </w:rPr>
        <w:t>виконання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представником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служби</w:t>
      </w:r>
      <w:proofErr w:type="spellEnd"/>
      <w:r w:rsidRPr="00331948">
        <w:rPr>
          <w:sz w:val="27"/>
          <w:szCs w:val="27"/>
        </w:rPr>
        <w:t xml:space="preserve"> </w:t>
      </w:r>
      <w:proofErr w:type="gramStart"/>
      <w:r w:rsidRPr="00331948">
        <w:rPr>
          <w:sz w:val="27"/>
          <w:szCs w:val="27"/>
        </w:rPr>
        <w:t>у справах</w:t>
      </w:r>
      <w:proofErr w:type="gram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дітей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обов’язків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керівника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</w:rPr>
        <w:t xml:space="preserve">МДК </w:t>
      </w:r>
      <w:proofErr w:type="spellStart"/>
      <w:r w:rsidRPr="00331948">
        <w:rPr>
          <w:sz w:val="27"/>
          <w:szCs w:val="27"/>
        </w:rPr>
        <w:t>випадку</w:t>
      </w:r>
      <w:proofErr w:type="spellEnd"/>
      <w:r w:rsidRPr="00331948">
        <w:rPr>
          <w:sz w:val="27"/>
          <w:szCs w:val="27"/>
        </w:rPr>
        <w:t>.</w:t>
      </w:r>
    </w:p>
    <w:p w14:paraId="59F7A385" w14:textId="77777777" w:rsidR="00735889" w:rsidRPr="00331948" w:rsidRDefault="00735889" w:rsidP="00735889">
      <w:pPr>
        <w:ind w:firstLine="708"/>
        <w:jc w:val="both"/>
        <w:rPr>
          <w:sz w:val="27"/>
          <w:szCs w:val="27"/>
        </w:rPr>
      </w:pPr>
      <w:r w:rsidRPr="00331948">
        <w:rPr>
          <w:sz w:val="27"/>
          <w:szCs w:val="27"/>
        </w:rPr>
        <w:t xml:space="preserve">10. </w:t>
      </w:r>
      <w:r>
        <w:rPr>
          <w:rFonts w:eastAsia="Times New Roman"/>
          <w:kern w:val="0"/>
          <w:sz w:val="26"/>
          <w:szCs w:val="26"/>
          <w:lang w:val="uk-UA" w:eastAsia="ru-RU"/>
        </w:rPr>
        <w:t>Сектор</w:t>
      </w:r>
      <w:r w:rsidRPr="00556550">
        <w:rPr>
          <w:rFonts w:eastAsia="Times New Roman"/>
          <w:kern w:val="0"/>
          <w:sz w:val="26"/>
          <w:szCs w:val="26"/>
          <w:lang w:val="uk-UA" w:eastAsia="ru-RU"/>
        </w:rPr>
        <w:t xml:space="preserve"> «Служба </w:t>
      </w:r>
      <w:proofErr w:type="gramStart"/>
      <w:r w:rsidRPr="00556550">
        <w:rPr>
          <w:rFonts w:eastAsia="Times New Roman"/>
          <w:kern w:val="0"/>
          <w:sz w:val="26"/>
          <w:szCs w:val="26"/>
          <w:lang w:val="uk-UA" w:eastAsia="ru-RU"/>
        </w:rPr>
        <w:t>у справах</w:t>
      </w:r>
      <w:proofErr w:type="gramEnd"/>
      <w:r w:rsidRPr="00556550">
        <w:rPr>
          <w:rFonts w:eastAsia="Times New Roman"/>
          <w:kern w:val="0"/>
          <w:sz w:val="26"/>
          <w:szCs w:val="26"/>
          <w:lang w:val="uk-UA" w:eastAsia="ru-RU"/>
        </w:rPr>
        <w:t xml:space="preserve"> дітей» </w:t>
      </w:r>
      <w:proofErr w:type="spellStart"/>
      <w:r w:rsidRPr="00556550">
        <w:rPr>
          <w:rFonts w:eastAsia="Times New Roman"/>
          <w:kern w:val="0"/>
          <w:sz w:val="26"/>
          <w:szCs w:val="26"/>
          <w:lang w:val="uk-UA" w:eastAsia="ru-RU"/>
        </w:rPr>
        <w:t>Східницької</w:t>
      </w:r>
      <w:proofErr w:type="spellEnd"/>
      <w:r w:rsidRPr="00556550">
        <w:rPr>
          <w:rFonts w:eastAsia="Times New Roman"/>
          <w:kern w:val="0"/>
          <w:sz w:val="26"/>
          <w:szCs w:val="26"/>
          <w:lang w:val="uk-UA" w:eastAsia="ru-RU"/>
        </w:rPr>
        <w:t xml:space="preserve"> територіальної громади</w:t>
      </w:r>
      <w:r w:rsidRPr="00331948">
        <w:rPr>
          <w:sz w:val="27"/>
          <w:szCs w:val="27"/>
        </w:rPr>
        <w:t xml:space="preserve"> у </w:t>
      </w:r>
      <w:proofErr w:type="spellStart"/>
      <w:r w:rsidRPr="00331948">
        <w:rPr>
          <w:sz w:val="27"/>
          <w:szCs w:val="27"/>
        </w:rPr>
        <w:t>разі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виявлення</w:t>
      </w:r>
      <w:proofErr w:type="spellEnd"/>
      <w:r w:rsidRPr="00331948">
        <w:rPr>
          <w:sz w:val="27"/>
          <w:szCs w:val="27"/>
        </w:rPr>
        <w:t>/</w:t>
      </w:r>
      <w:proofErr w:type="spellStart"/>
      <w:r w:rsidRPr="00331948">
        <w:rPr>
          <w:sz w:val="27"/>
          <w:szCs w:val="27"/>
        </w:rPr>
        <w:t>отримання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інформації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</w:rPr>
        <w:t xml:space="preserve">про </w:t>
      </w:r>
      <w:proofErr w:type="spellStart"/>
      <w:r w:rsidRPr="00331948">
        <w:rPr>
          <w:sz w:val="27"/>
          <w:szCs w:val="27"/>
        </w:rPr>
        <w:t>дитину</w:t>
      </w:r>
      <w:proofErr w:type="spellEnd"/>
      <w:r w:rsidRPr="00331948">
        <w:rPr>
          <w:sz w:val="27"/>
          <w:szCs w:val="27"/>
        </w:rPr>
        <w:t xml:space="preserve">, яка </w:t>
      </w:r>
      <w:proofErr w:type="spellStart"/>
      <w:r w:rsidRPr="00331948">
        <w:rPr>
          <w:sz w:val="27"/>
          <w:szCs w:val="27"/>
        </w:rPr>
        <w:t>перебуває</w:t>
      </w:r>
      <w:proofErr w:type="spellEnd"/>
      <w:r w:rsidRPr="00331948">
        <w:rPr>
          <w:sz w:val="27"/>
          <w:szCs w:val="27"/>
        </w:rPr>
        <w:t xml:space="preserve"> у </w:t>
      </w:r>
      <w:proofErr w:type="spellStart"/>
      <w:r w:rsidRPr="00331948">
        <w:rPr>
          <w:sz w:val="27"/>
          <w:szCs w:val="27"/>
        </w:rPr>
        <w:t>складних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життєвих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обставинах</w:t>
      </w:r>
      <w:proofErr w:type="spellEnd"/>
      <w:r w:rsidRPr="00331948">
        <w:rPr>
          <w:sz w:val="27"/>
          <w:szCs w:val="27"/>
        </w:rPr>
        <w:t xml:space="preserve">, не </w:t>
      </w:r>
      <w:proofErr w:type="spellStart"/>
      <w:r w:rsidRPr="00331948">
        <w:rPr>
          <w:sz w:val="27"/>
          <w:szCs w:val="27"/>
        </w:rPr>
        <w:t>пізніше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ніж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протягом</w:t>
      </w:r>
      <w:proofErr w:type="spellEnd"/>
      <w:r w:rsidRPr="00331948"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 w:rsidRPr="00331948">
        <w:rPr>
          <w:sz w:val="27"/>
          <w:szCs w:val="27"/>
        </w:rPr>
        <w:t xml:space="preserve">2-х </w:t>
      </w:r>
      <w:proofErr w:type="spellStart"/>
      <w:r w:rsidRPr="00331948">
        <w:rPr>
          <w:sz w:val="27"/>
          <w:szCs w:val="27"/>
        </w:rPr>
        <w:t>робочих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днів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формує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із</w:t>
      </w:r>
      <w:proofErr w:type="spellEnd"/>
      <w:r w:rsidRPr="00331948">
        <w:rPr>
          <w:sz w:val="27"/>
          <w:szCs w:val="27"/>
        </w:rPr>
        <w:t xml:space="preserve"> числа </w:t>
      </w:r>
      <w:proofErr w:type="spellStart"/>
      <w:r w:rsidRPr="00331948">
        <w:rPr>
          <w:sz w:val="27"/>
          <w:szCs w:val="27"/>
        </w:rPr>
        <w:t>представників</w:t>
      </w:r>
      <w:proofErr w:type="spellEnd"/>
      <w:r w:rsidRPr="00331948">
        <w:rPr>
          <w:sz w:val="27"/>
          <w:szCs w:val="27"/>
        </w:rPr>
        <w:t xml:space="preserve"> МДК </w:t>
      </w:r>
      <w:proofErr w:type="spellStart"/>
      <w:r w:rsidRPr="00331948">
        <w:rPr>
          <w:sz w:val="27"/>
          <w:szCs w:val="27"/>
        </w:rPr>
        <w:t>громади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персональний</w:t>
      </w:r>
      <w:proofErr w:type="spellEnd"/>
      <w:r w:rsidRPr="00331948">
        <w:rPr>
          <w:sz w:val="27"/>
          <w:szCs w:val="27"/>
        </w:rPr>
        <w:t xml:space="preserve"> склад МДК </w:t>
      </w:r>
      <w:proofErr w:type="spellStart"/>
      <w:r w:rsidRPr="00331948">
        <w:rPr>
          <w:sz w:val="27"/>
          <w:szCs w:val="27"/>
        </w:rPr>
        <w:t>випадку</w:t>
      </w:r>
      <w:proofErr w:type="spellEnd"/>
      <w:r w:rsidRPr="00331948">
        <w:rPr>
          <w:sz w:val="27"/>
          <w:szCs w:val="27"/>
        </w:rPr>
        <w:t xml:space="preserve"> для </w:t>
      </w:r>
      <w:proofErr w:type="spellStart"/>
      <w:r w:rsidRPr="00331948">
        <w:rPr>
          <w:sz w:val="27"/>
          <w:szCs w:val="27"/>
        </w:rPr>
        <w:t>ведення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випадку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цієї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дитини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видає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відповідний</w:t>
      </w:r>
      <w:proofErr w:type="spellEnd"/>
      <w:r w:rsidRPr="00331948">
        <w:rPr>
          <w:sz w:val="27"/>
          <w:szCs w:val="27"/>
        </w:rPr>
        <w:t xml:space="preserve"> наказ, </w:t>
      </w:r>
      <w:proofErr w:type="spellStart"/>
      <w:r w:rsidRPr="00331948">
        <w:rPr>
          <w:sz w:val="27"/>
          <w:szCs w:val="27"/>
        </w:rPr>
        <w:t>яким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затверджує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персональний</w:t>
      </w:r>
      <w:proofErr w:type="spellEnd"/>
      <w:r w:rsidRPr="00331948">
        <w:rPr>
          <w:sz w:val="27"/>
          <w:szCs w:val="27"/>
        </w:rPr>
        <w:t xml:space="preserve"> склад МДК </w:t>
      </w:r>
      <w:proofErr w:type="spellStart"/>
      <w:r w:rsidRPr="00331948">
        <w:rPr>
          <w:sz w:val="27"/>
          <w:szCs w:val="27"/>
        </w:rPr>
        <w:t>випадку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її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керівника</w:t>
      </w:r>
      <w:proofErr w:type="spellEnd"/>
      <w:r w:rsidRPr="00331948">
        <w:rPr>
          <w:sz w:val="27"/>
          <w:szCs w:val="27"/>
        </w:rPr>
        <w:t xml:space="preserve"> та </w:t>
      </w:r>
      <w:proofErr w:type="spellStart"/>
      <w:r w:rsidRPr="00331948">
        <w:rPr>
          <w:sz w:val="27"/>
          <w:szCs w:val="27"/>
        </w:rPr>
        <w:t>визначає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основні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цілі</w:t>
      </w:r>
      <w:proofErr w:type="spellEnd"/>
      <w:r w:rsidRPr="00331948">
        <w:rPr>
          <w:sz w:val="27"/>
          <w:szCs w:val="27"/>
        </w:rPr>
        <w:t xml:space="preserve"> і </w:t>
      </w:r>
      <w:proofErr w:type="spellStart"/>
      <w:r w:rsidRPr="00331948">
        <w:rPr>
          <w:sz w:val="27"/>
          <w:szCs w:val="27"/>
        </w:rPr>
        <w:t>завдання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її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роботи</w:t>
      </w:r>
      <w:proofErr w:type="spellEnd"/>
      <w:r w:rsidRPr="00331948">
        <w:rPr>
          <w:sz w:val="27"/>
          <w:szCs w:val="27"/>
        </w:rPr>
        <w:t>.</w:t>
      </w:r>
    </w:p>
    <w:p w14:paraId="0C49018E" w14:textId="77777777" w:rsidR="00735889" w:rsidRPr="00331948" w:rsidRDefault="00735889" w:rsidP="00735889">
      <w:pPr>
        <w:jc w:val="both"/>
        <w:rPr>
          <w:sz w:val="27"/>
          <w:szCs w:val="27"/>
        </w:rPr>
      </w:pPr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  <w:lang w:val="uk-UA"/>
        </w:rPr>
        <w:tab/>
      </w:r>
      <w:r w:rsidRPr="00331948">
        <w:rPr>
          <w:sz w:val="27"/>
          <w:szCs w:val="27"/>
        </w:rPr>
        <w:t xml:space="preserve">11. </w:t>
      </w:r>
      <w:proofErr w:type="spellStart"/>
      <w:r w:rsidRPr="00331948">
        <w:rPr>
          <w:sz w:val="27"/>
          <w:szCs w:val="27"/>
        </w:rPr>
        <w:t>Персональний</w:t>
      </w:r>
      <w:proofErr w:type="spellEnd"/>
      <w:r w:rsidRPr="00331948">
        <w:rPr>
          <w:sz w:val="27"/>
          <w:szCs w:val="27"/>
        </w:rPr>
        <w:t xml:space="preserve"> склад МДК </w:t>
      </w:r>
      <w:proofErr w:type="spellStart"/>
      <w:r w:rsidRPr="00331948">
        <w:rPr>
          <w:sz w:val="27"/>
          <w:szCs w:val="27"/>
        </w:rPr>
        <w:t>випадку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формується</w:t>
      </w:r>
      <w:proofErr w:type="spellEnd"/>
      <w:r w:rsidRPr="00331948">
        <w:rPr>
          <w:sz w:val="27"/>
          <w:szCs w:val="27"/>
        </w:rPr>
        <w:t xml:space="preserve"> за такими</w:t>
      </w:r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основними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критеріями</w:t>
      </w:r>
      <w:proofErr w:type="spellEnd"/>
      <w:r w:rsidRPr="00331948">
        <w:rPr>
          <w:sz w:val="27"/>
          <w:szCs w:val="27"/>
        </w:rPr>
        <w:t>:</w:t>
      </w:r>
    </w:p>
    <w:p w14:paraId="67CD6F10" w14:textId="77777777" w:rsidR="00735889" w:rsidRPr="00331948" w:rsidRDefault="00735889" w:rsidP="00735889">
      <w:pPr>
        <w:ind w:firstLine="708"/>
        <w:jc w:val="both"/>
        <w:rPr>
          <w:sz w:val="27"/>
          <w:szCs w:val="27"/>
        </w:rPr>
      </w:pPr>
      <w:r w:rsidRPr="00331948">
        <w:rPr>
          <w:sz w:val="27"/>
          <w:szCs w:val="27"/>
        </w:rPr>
        <w:t xml:space="preserve">- </w:t>
      </w:r>
      <w:proofErr w:type="spellStart"/>
      <w:r w:rsidRPr="00331948">
        <w:rPr>
          <w:sz w:val="27"/>
          <w:szCs w:val="27"/>
        </w:rPr>
        <w:t>територіальна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наближеність</w:t>
      </w:r>
      <w:proofErr w:type="spellEnd"/>
      <w:r w:rsidRPr="00331948">
        <w:rPr>
          <w:sz w:val="27"/>
          <w:szCs w:val="27"/>
        </w:rPr>
        <w:t xml:space="preserve"> до </w:t>
      </w:r>
      <w:proofErr w:type="spellStart"/>
      <w:r w:rsidRPr="00331948">
        <w:rPr>
          <w:sz w:val="27"/>
          <w:szCs w:val="27"/>
        </w:rPr>
        <w:t>місця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проживання</w:t>
      </w:r>
      <w:proofErr w:type="spellEnd"/>
      <w:r w:rsidRPr="00331948">
        <w:rPr>
          <w:sz w:val="27"/>
          <w:szCs w:val="27"/>
        </w:rPr>
        <w:t>/</w:t>
      </w:r>
      <w:proofErr w:type="spellStart"/>
      <w:r w:rsidRPr="00331948">
        <w:rPr>
          <w:sz w:val="27"/>
          <w:szCs w:val="27"/>
        </w:rPr>
        <w:t>перебування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дитини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</w:rPr>
        <w:t xml:space="preserve">(староста, </w:t>
      </w:r>
      <w:proofErr w:type="spellStart"/>
      <w:r w:rsidRPr="00331948">
        <w:rPr>
          <w:sz w:val="27"/>
          <w:szCs w:val="27"/>
        </w:rPr>
        <w:t>фахівець</w:t>
      </w:r>
      <w:proofErr w:type="spellEnd"/>
      <w:r w:rsidRPr="00331948">
        <w:rPr>
          <w:sz w:val="27"/>
          <w:szCs w:val="27"/>
        </w:rPr>
        <w:t xml:space="preserve"> з </w:t>
      </w:r>
      <w:proofErr w:type="spellStart"/>
      <w:r w:rsidRPr="00331948">
        <w:rPr>
          <w:sz w:val="27"/>
          <w:szCs w:val="27"/>
        </w:rPr>
        <w:t>соціальної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роботи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представник</w:t>
      </w:r>
      <w:proofErr w:type="spellEnd"/>
      <w:r w:rsidRPr="00331948">
        <w:rPr>
          <w:sz w:val="27"/>
          <w:szCs w:val="27"/>
        </w:rPr>
        <w:t xml:space="preserve"> закладу </w:t>
      </w:r>
      <w:proofErr w:type="spellStart"/>
      <w:r w:rsidRPr="00331948">
        <w:rPr>
          <w:sz w:val="27"/>
          <w:szCs w:val="27"/>
        </w:rPr>
        <w:t>дошкільної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або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загальної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середньої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освіти</w:t>
      </w:r>
      <w:proofErr w:type="spellEnd"/>
      <w:r w:rsidRPr="00331948">
        <w:rPr>
          <w:sz w:val="27"/>
          <w:szCs w:val="27"/>
        </w:rPr>
        <w:t xml:space="preserve">, в </w:t>
      </w:r>
      <w:proofErr w:type="spellStart"/>
      <w:r w:rsidRPr="00331948">
        <w:rPr>
          <w:sz w:val="27"/>
          <w:szCs w:val="27"/>
        </w:rPr>
        <w:t>якому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навчається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дитина</w:t>
      </w:r>
      <w:proofErr w:type="spellEnd"/>
      <w:r w:rsidRPr="00331948">
        <w:rPr>
          <w:sz w:val="27"/>
          <w:szCs w:val="27"/>
        </w:rPr>
        <w:t xml:space="preserve">, психолог, </w:t>
      </w:r>
      <w:proofErr w:type="spellStart"/>
      <w:r w:rsidRPr="00331948">
        <w:rPr>
          <w:sz w:val="27"/>
          <w:szCs w:val="27"/>
        </w:rPr>
        <w:t>сімейний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лікар</w:t>
      </w:r>
      <w:proofErr w:type="spellEnd"/>
      <w:r w:rsidRPr="00331948">
        <w:rPr>
          <w:sz w:val="27"/>
          <w:szCs w:val="27"/>
        </w:rPr>
        <w:t>);</w:t>
      </w:r>
    </w:p>
    <w:p w14:paraId="4F2AA7C8" w14:textId="77777777" w:rsidR="00735889" w:rsidRPr="00331948" w:rsidRDefault="00735889" w:rsidP="00735889">
      <w:pPr>
        <w:ind w:firstLine="708"/>
        <w:jc w:val="both"/>
        <w:rPr>
          <w:sz w:val="27"/>
          <w:szCs w:val="27"/>
        </w:rPr>
      </w:pPr>
      <w:r w:rsidRPr="00331948">
        <w:rPr>
          <w:sz w:val="27"/>
          <w:szCs w:val="27"/>
        </w:rPr>
        <w:t xml:space="preserve">- </w:t>
      </w:r>
      <w:proofErr w:type="spellStart"/>
      <w:r w:rsidRPr="00331948">
        <w:rPr>
          <w:sz w:val="27"/>
          <w:szCs w:val="27"/>
        </w:rPr>
        <w:t>врахування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ключової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проблеми</w:t>
      </w:r>
      <w:proofErr w:type="spellEnd"/>
      <w:r w:rsidRPr="00331948">
        <w:rPr>
          <w:sz w:val="27"/>
          <w:szCs w:val="27"/>
        </w:rPr>
        <w:t xml:space="preserve"> (у </w:t>
      </w:r>
      <w:proofErr w:type="spellStart"/>
      <w:r w:rsidRPr="00331948">
        <w:rPr>
          <w:sz w:val="27"/>
          <w:szCs w:val="27"/>
        </w:rPr>
        <w:t>разі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домашнього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насильства</w:t>
      </w:r>
      <w:proofErr w:type="spellEnd"/>
      <w:r w:rsidRPr="00331948">
        <w:rPr>
          <w:sz w:val="27"/>
          <w:szCs w:val="27"/>
        </w:rPr>
        <w:t xml:space="preserve">, до </w:t>
      </w:r>
      <w:proofErr w:type="spellStart"/>
      <w:r w:rsidRPr="00331948">
        <w:rPr>
          <w:sz w:val="27"/>
          <w:szCs w:val="27"/>
        </w:rPr>
        <w:t>групи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обов’язково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ще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включається</w:t>
      </w:r>
      <w:proofErr w:type="spellEnd"/>
      <w:r w:rsidRPr="00331948"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поліцейський офіцер громади</w:t>
      </w:r>
      <w:r w:rsidRPr="00331948">
        <w:rPr>
          <w:sz w:val="27"/>
          <w:szCs w:val="27"/>
        </w:rPr>
        <w:t>, психолог; у</w:t>
      </w:r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разі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бідності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незадовільних</w:t>
      </w:r>
      <w:proofErr w:type="spellEnd"/>
      <w:r w:rsidRPr="00331948">
        <w:rPr>
          <w:sz w:val="27"/>
          <w:szCs w:val="27"/>
        </w:rPr>
        <w:t xml:space="preserve"> умов </w:t>
      </w:r>
      <w:proofErr w:type="spellStart"/>
      <w:r w:rsidRPr="00331948">
        <w:rPr>
          <w:sz w:val="27"/>
          <w:szCs w:val="27"/>
        </w:rPr>
        <w:t>проживання</w:t>
      </w:r>
      <w:proofErr w:type="spellEnd"/>
      <w:r w:rsidRPr="00331948">
        <w:rPr>
          <w:sz w:val="27"/>
          <w:szCs w:val="27"/>
        </w:rPr>
        <w:t xml:space="preserve"> - </w:t>
      </w:r>
      <w:proofErr w:type="spellStart"/>
      <w:r w:rsidRPr="00331948">
        <w:rPr>
          <w:sz w:val="27"/>
          <w:szCs w:val="27"/>
        </w:rPr>
        <w:t>представника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відділу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соціального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захисту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населення</w:t>
      </w:r>
      <w:proofErr w:type="spellEnd"/>
      <w:r w:rsidRPr="00331948">
        <w:rPr>
          <w:sz w:val="27"/>
          <w:szCs w:val="27"/>
        </w:rPr>
        <w:t xml:space="preserve">; у </w:t>
      </w:r>
      <w:proofErr w:type="spellStart"/>
      <w:r w:rsidRPr="00331948">
        <w:rPr>
          <w:sz w:val="27"/>
          <w:szCs w:val="27"/>
        </w:rPr>
        <w:t>разі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інвалідності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чи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ризику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її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набуття</w:t>
      </w:r>
      <w:proofErr w:type="spellEnd"/>
      <w:r w:rsidRPr="00331948">
        <w:rPr>
          <w:sz w:val="27"/>
          <w:szCs w:val="27"/>
        </w:rPr>
        <w:t>,</w:t>
      </w:r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наявності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особливих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освітніх</w:t>
      </w:r>
      <w:proofErr w:type="spellEnd"/>
      <w:r w:rsidRPr="00331948">
        <w:rPr>
          <w:sz w:val="27"/>
          <w:szCs w:val="27"/>
        </w:rPr>
        <w:t xml:space="preserve"> потреб - </w:t>
      </w:r>
      <w:proofErr w:type="spellStart"/>
      <w:r w:rsidRPr="00331948">
        <w:rPr>
          <w:sz w:val="27"/>
          <w:szCs w:val="27"/>
        </w:rPr>
        <w:t>представник</w:t>
      </w:r>
      <w:proofErr w:type="spellEnd"/>
      <w:r w:rsidRPr="00331948">
        <w:rPr>
          <w:sz w:val="27"/>
          <w:szCs w:val="27"/>
        </w:rPr>
        <w:t xml:space="preserve"> ІРЦ).</w:t>
      </w:r>
    </w:p>
    <w:p w14:paraId="32737DDF" w14:textId="77777777" w:rsidR="00735889" w:rsidRPr="00331948" w:rsidRDefault="00735889" w:rsidP="00735889">
      <w:pPr>
        <w:ind w:firstLine="708"/>
        <w:jc w:val="both"/>
        <w:rPr>
          <w:sz w:val="27"/>
          <w:szCs w:val="27"/>
        </w:rPr>
      </w:pPr>
      <w:r w:rsidRPr="00331948">
        <w:rPr>
          <w:sz w:val="27"/>
          <w:szCs w:val="27"/>
        </w:rPr>
        <w:t xml:space="preserve">- </w:t>
      </w:r>
      <w:proofErr w:type="spellStart"/>
      <w:r w:rsidRPr="00331948">
        <w:rPr>
          <w:sz w:val="27"/>
          <w:szCs w:val="27"/>
        </w:rPr>
        <w:t>обов’язково</w:t>
      </w:r>
      <w:proofErr w:type="spellEnd"/>
      <w:r w:rsidRPr="00331948">
        <w:rPr>
          <w:sz w:val="27"/>
          <w:szCs w:val="27"/>
        </w:rPr>
        <w:t xml:space="preserve"> до </w:t>
      </w:r>
      <w:proofErr w:type="spellStart"/>
      <w:r w:rsidRPr="00331948">
        <w:rPr>
          <w:sz w:val="27"/>
          <w:szCs w:val="27"/>
        </w:rPr>
        <w:t>групи</w:t>
      </w:r>
      <w:proofErr w:type="spellEnd"/>
      <w:r w:rsidRPr="00331948">
        <w:rPr>
          <w:sz w:val="27"/>
          <w:szCs w:val="27"/>
        </w:rPr>
        <w:t xml:space="preserve"> МДК </w:t>
      </w:r>
      <w:proofErr w:type="spellStart"/>
      <w:r w:rsidRPr="00331948">
        <w:rPr>
          <w:sz w:val="27"/>
          <w:szCs w:val="27"/>
        </w:rPr>
        <w:t>випадку</w:t>
      </w:r>
      <w:proofErr w:type="spellEnd"/>
      <w:r w:rsidRPr="00331948">
        <w:rPr>
          <w:sz w:val="27"/>
          <w:szCs w:val="27"/>
        </w:rPr>
        <w:t xml:space="preserve"> входить </w:t>
      </w:r>
      <w:proofErr w:type="spellStart"/>
      <w:r w:rsidRPr="00331948">
        <w:rPr>
          <w:sz w:val="27"/>
          <w:szCs w:val="27"/>
        </w:rPr>
        <w:t>представник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служби</w:t>
      </w:r>
      <w:proofErr w:type="spellEnd"/>
      <w:r w:rsidRPr="00331948">
        <w:rPr>
          <w:sz w:val="27"/>
          <w:szCs w:val="27"/>
        </w:rPr>
        <w:t xml:space="preserve"> у</w:t>
      </w:r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</w:rPr>
        <w:t xml:space="preserve">справах </w:t>
      </w:r>
      <w:proofErr w:type="spellStart"/>
      <w:r w:rsidRPr="00331948">
        <w:rPr>
          <w:sz w:val="27"/>
          <w:szCs w:val="27"/>
        </w:rPr>
        <w:t>дітей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який</w:t>
      </w:r>
      <w:proofErr w:type="spellEnd"/>
      <w:r w:rsidRPr="00331948">
        <w:rPr>
          <w:sz w:val="27"/>
          <w:szCs w:val="27"/>
        </w:rPr>
        <w:t xml:space="preserve">, як правило, </w:t>
      </w:r>
      <w:proofErr w:type="spellStart"/>
      <w:r w:rsidRPr="00331948">
        <w:rPr>
          <w:sz w:val="27"/>
          <w:szCs w:val="27"/>
        </w:rPr>
        <w:t>призначається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керівником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групи</w:t>
      </w:r>
      <w:proofErr w:type="spellEnd"/>
      <w:r w:rsidRPr="00331948">
        <w:rPr>
          <w:sz w:val="27"/>
          <w:szCs w:val="27"/>
        </w:rPr>
        <w:t xml:space="preserve"> у </w:t>
      </w:r>
      <w:proofErr w:type="spellStart"/>
      <w:r w:rsidRPr="00331948">
        <w:rPr>
          <w:sz w:val="27"/>
          <w:szCs w:val="27"/>
        </w:rPr>
        <w:t>випадках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жорстокого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поводження</w:t>
      </w:r>
      <w:proofErr w:type="spellEnd"/>
      <w:r w:rsidRPr="00331948">
        <w:rPr>
          <w:sz w:val="27"/>
          <w:szCs w:val="27"/>
        </w:rPr>
        <w:t xml:space="preserve"> з </w:t>
      </w:r>
      <w:proofErr w:type="spellStart"/>
      <w:r w:rsidRPr="00331948">
        <w:rPr>
          <w:sz w:val="27"/>
          <w:szCs w:val="27"/>
        </w:rPr>
        <w:t>дитиною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домашнього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насильства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нехтування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</w:rPr>
        <w:t xml:space="preserve">потребами </w:t>
      </w:r>
      <w:proofErr w:type="spellStart"/>
      <w:r w:rsidRPr="00331948">
        <w:rPr>
          <w:sz w:val="27"/>
          <w:szCs w:val="27"/>
        </w:rPr>
        <w:t>дитини</w:t>
      </w:r>
      <w:proofErr w:type="spellEnd"/>
      <w:r w:rsidRPr="00331948">
        <w:rPr>
          <w:sz w:val="27"/>
          <w:szCs w:val="27"/>
        </w:rPr>
        <w:t xml:space="preserve"> та </w:t>
      </w:r>
      <w:proofErr w:type="spellStart"/>
      <w:r w:rsidRPr="00331948">
        <w:rPr>
          <w:sz w:val="27"/>
          <w:szCs w:val="27"/>
        </w:rPr>
        <w:t>невиконання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батьківських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обов’язків</w:t>
      </w:r>
      <w:proofErr w:type="spellEnd"/>
      <w:r w:rsidRPr="00331948">
        <w:rPr>
          <w:sz w:val="27"/>
          <w:szCs w:val="27"/>
        </w:rPr>
        <w:t xml:space="preserve">, в </w:t>
      </w:r>
      <w:proofErr w:type="spellStart"/>
      <w:r w:rsidRPr="00331948">
        <w:rPr>
          <w:sz w:val="27"/>
          <w:szCs w:val="27"/>
        </w:rPr>
        <w:t>інших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випадках</w:t>
      </w:r>
      <w:proofErr w:type="spellEnd"/>
      <w:r w:rsidRPr="00331948">
        <w:rPr>
          <w:sz w:val="27"/>
          <w:szCs w:val="27"/>
        </w:rPr>
        <w:t>,</w:t>
      </w:r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</w:rPr>
        <w:t xml:space="preserve">не </w:t>
      </w:r>
      <w:proofErr w:type="spellStart"/>
      <w:r w:rsidRPr="00331948">
        <w:rPr>
          <w:sz w:val="27"/>
          <w:szCs w:val="27"/>
        </w:rPr>
        <w:t>пов’язаних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із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загрозою</w:t>
      </w:r>
      <w:proofErr w:type="spellEnd"/>
      <w:r w:rsidRPr="00331948">
        <w:rPr>
          <w:sz w:val="27"/>
          <w:szCs w:val="27"/>
        </w:rPr>
        <w:t xml:space="preserve"> для </w:t>
      </w:r>
      <w:proofErr w:type="spellStart"/>
      <w:r w:rsidRPr="00331948">
        <w:rPr>
          <w:sz w:val="27"/>
          <w:szCs w:val="27"/>
        </w:rPr>
        <w:t>життя</w:t>
      </w:r>
      <w:proofErr w:type="spellEnd"/>
      <w:r w:rsidRPr="00331948">
        <w:rPr>
          <w:sz w:val="27"/>
          <w:szCs w:val="27"/>
        </w:rPr>
        <w:t xml:space="preserve"> та </w:t>
      </w:r>
      <w:proofErr w:type="spellStart"/>
      <w:r w:rsidRPr="00331948">
        <w:rPr>
          <w:sz w:val="27"/>
          <w:szCs w:val="27"/>
        </w:rPr>
        <w:t>здоров’я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дитини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групу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може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очолювати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фахівець</w:t>
      </w:r>
      <w:proofErr w:type="spellEnd"/>
      <w:r w:rsidRPr="00331948">
        <w:rPr>
          <w:sz w:val="27"/>
          <w:szCs w:val="27"/>
        </w:rPr>
        <w:t xml:space="preserve"> з </w:t>
      </w:r>
      <w:proofErr w:type="spellStart"/>
      <w:r w:rsidRPr="00331948">
        <w:rPr>
          <w:sz w:val="27"/>
          <w:szCs w:val="27"/>
        </w:rPr>
        <w:t>соціальної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роботи</w:t>
      </w:r>
      <w:proofErr w:type="spellEnd"/>
      <w:r w:rsidRPr="00331948">
        <w:rPr>
          <w:sz w:val="27"/>
          <w:szCs w:val="27"/>
        </w:rPr>
        <w:t xml:space="preserve"> ЦСС, </w:t>
      </w:r>
      <w:proofErr w:type="spellStart"/>
      <w:r w:rsidRPr="00331948">
        <w:rPr>
          <w:sz w:val="27"/>
          <w:szCs w:val="27"/>
        </w:rPr>
        <w:t>закріплений</w:t>
      </w:r>
      <w:proofErr w:type="spellEnd"/>
      <w:r w:rsidRPr="00331948">
        <w:rPr>
          <w:sz w:val="27"/>
          <w:szCs w:val="27"/>
        </w:rPr>
        <w:t xml:space="preserve"> за </w:t>
      </w:r>
      <w:proofErr w:type="spellStart"/>
      <w:r w:rsidRPr="00331948">
        <w:rPr>
          <w:sz w:val="27"/>
          <w:szCs w:val="27"/>
        </w:rPr>
        <w:t>дільницею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чи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</w:rPr>
        <w:t xml:space="preserve">староста, у </w:t>
      </w:r>
      <w:proofErr w:type="spellStart"/>
      <w:r w:rsidRPr="00331948">
        <w:rPr>
          <w:sz w:val="27"/>
          <w:szCs w:val="27"/>
        </w:rPr>
        <w:t>разі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віддаленості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населеного</w:t>
      </w:r>
      <w:proofErr w:type="spellEnd"/>
      <w:r w:rsidRPr="00331948">
        <w:rPr>
          <w:sz w:val="27"/>
          <w:szCs w:val="27"/>
        </w:rPr>
        <w:t xml:space="preserve"> пункту, де </w:t>
      </w:r>
      <w:proofErr w:type="spellStart"/>
      <w:r w:rsidRPr="00331948">
        <w:rPr>
          <w:sz w:val="27"/>
          <w:szCs w:val="27"/>
        </w:rPr>
        <w:t>проживає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дитина</w:t>
      </w:r>
      <w:proofErr w:type="spellEnd"/>
      <w:r w:rsidRPr="00331948">
        <w:rPr>
          <w:sz w:val="27"/>
          <w:szCs w:val="27"/>
        </w:rPr>
        <w:t xml:space="preserve"> та </w:t>
      </w:r>
      <w:proofErr w:type="spellStart"/>
      <w:r w:rsidRPr="00331948">
        <w:rPr>
          <w:sz w:val="27"/>
          <w:szCs w:val="27"/>
        </w:rPr>
        <w:t>її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сім’я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</w:rPr>
        <w:t xml:space="preserve">і </w:t>
      </w:r>
      <w:proofErr w:type="spellStart"/>
      <w:r w:rsidRPr="00331948">
        <w:rPr>
          <w:sz w:val="27"/>
          <w:szCs w:val="27"/>
        </w:rPr>
        <w:t>відсутності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відповідного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фахівця</w:t>
      </w:r>
      <w:proofErr w:type="spellEnd"/>
      <w:r w:rsidRPr="00331948">
        <w:rPr>
          <w:sz w:val="27"/>
          <w:szCs w:val="27"/>
        </w:rPr>
        <w:t>;</w:t>
      </w:r>
    </w:p>
    <w:p w14:paraId="13B0A22A" w14:textId="77777777" w:rsidR="00735889" w:rsidRPr="00AA5F44" w:rsidRDefault="00735889" w:rsidP="00735889">
      <w:pPr>
        <w:ind w:firstLine="708"/>
        <w:jc w:val="both"/>
        <w:rPr>
          <w:sz w:val="27"/>
          <w:szCs w:val="27"/>
        </w:rPr>
      </w:pPr>
      <w:r w:rsidRPr="00331948">
        <w:rPr>
          <w:sz w:val="27"/>
          <w:szCs w:val="27"/>
        </w:rPr>
        <w:t xml:space="preserve">- до </w:t>
      </w:r>
      <w:proofErr w:type="spellStart"/>
      <w:r w:rsidRPr="00331948">
        <w:rPr>
          <w:sz w:val="27"/>
          <w:szCs w:val="27"/>
        </w:rPr>
        <w:t>групи</w:t>
      </w:r>
      <w:proofErr w:type="spellEnd"/>
      <w:r w:rsidRPr="00331948">
        <w:rPr>
          <w:sz w:val="27"/>
          <w:szCs w:val="27"/>
        </w:rPr>
        <w:t xml:space="preserve"> МДК </w:t>
      </w:r>
      <w:proofErr w:type="spellStart"/>
      <w:r w:rsidRPr="00331948">
        <w:rPr>
          <w:sz w:val="27"/>
          <w:szCs w:val="27"/>
        </w:rPr>
        <w:t>випадку</w:t>
      </w:r>
      <w:proofErr w:type="spellEnd"/>
      <w:r w:rsidRPr="00331948">
        <w:rPr>
          <w:sz w:val="27"/>
          <w:szCs w:val="27"/>
        </w:rPr>
        <w:t xml:space="preserve"> не </w:t>
      </w:r>
      <w:proofErr w:type="spellStart"/>
      <w:r w:rsidRPr="00331948">
        <w:rPr>
          <w:sz w:val="27"/>
          <w:szCs w:val="27"/>
        </w:rPr>
        <w:t>може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входити</w:t>
      </w:r>
      <w:proofErr w:type="spellEnd"/>
      <w:r w:rsidRPr="00331948">
        <w:rPr>
          <w:sz w:val="27"/>
          <w:szCs w:val="27"/>
        </w:rPr>
        <w:t xml:space="preserve"> особа, яка сама є </w:t>
      </w:r>
      <w:proofErr w:type="spellStart"/>
      <w:r w:rsidRPr="00331948">
        <w:rPr>
          <w:sz w:val="27"/>
          <w:szCs w:val="27"/>
        </w:rPr>
        <w:t>кривдником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чи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зацікавленою</w:t>
      </w:r>
      <w:proofErr w:type="spellEnd"/>
      <w:r w:rsidRPr="00331948">
        <w:rPr>
          <w:sz w:val="27"/>
          <w:szCs w:val="27"/>
        </w:rPr>
        <w:t xml:space="preserve"> особою, </w:t>
      </w:r>
      <w:proofErr w:type="spellStart"/>
      <w:r w:rsidRPr="00331948">
        <w:rPr>
          <w:sz w:val="27"/>
          <w:szCs w:val="27"/>
        </w:rPr>
        <w:t>пов’язаною</w:t>
      </w:r>
      <w:proofErr w:type="spellEnd"/>
      <w:r w:rsidRPr="00331948">
        <w:rPr>
          <w:sz w:val="27"/>
          <w:szCs w:val="27"/>
        </w:rPr>
        <w:t xml:space="preserve"> з </w:t>
      </w:r>
      <w:proofErr w:type="spellStart"/>
      <w:r w:rsidRPr="00331948">
        <w:rPr>
          <w:sz w:val="27"/>
          <w:szCs w:val="27"/>
        </w:rPr>
        <w:t>однієї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із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сторін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конфлікту</w:t>
      </w:r>
      <w:proofErr w:type="spellEnd"/>
      <w:r w:rsidRPr="00331948">
        <w:rPr>
          <w:sz w:val="27"/>
          <w:szCs w:val="27"/>
        </w:rPr>
        <w:t>, особа, яка</w:t>
      </w:r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може</w:t>
      </w:r>
      <w:proofErr w:type="spellEnd"/>
      <w:r w:rsidRPr="00331948">
        <w:rPr>
          <w:sz w:val="27"/>
          <w:szCs w:val="27"/>
        </w:rPr>
        <w:t xml:space="preserve"> бути </w:t>
      </w:r>
      <w:proofErr w:type="spellStart"/>
      <w:r w:rsidRPr="00331948">
        <w:rPr>
          <w:sz w:val="27"/>
          <w:szCs w:val="27"/>
        </w:rPr>
        <w:t>причетною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своєю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діяльністю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чи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бездіяльністю</w:t>
      </w:r>
      <w:proofErr w:type="spellEnd"/>
      <w:r w:rsidRPr="00331948">
        <w:rPr>
          <w:sz w:val="27"/>
          <w:szCs w:val="27"/>
        </w:rPr>
        <w:t xml:space="preserve"> до </w:t>
      </w:r>
      <w:proofErr w:type="spellStart"/>
      <w:r w:rsidRPr="00331948">
        <w:rPr>
          <w:sz w:val="27"/>
          <w:szCs w:val="27"/>
        </w:rPr>
        <w:t>перебування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дитини</w:t>
      </w:r>
      <w:proofErr w:type="spellEnd"/>
      <w:r w:rsidRPr="00331948">
        <w:rPr>
          <w:sz w:val="27"/>
          <w:szCs w:val="27"/>
        </w:rPr>
        <w:t xml:space="preserve"> у </w:t>
      </w:r>
      <w:proofErr w:type="spellStart"/>
      <w:r w:rsidRPr="00331948">
        <w:rPr>
          <w:sz w:val="27"/>
          <w:szCs w:val="27"/>
        </w:rPr>
        <w:t>складних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життєвих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обставинах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тощо</w:t>
      </w:r>
      <w:proofErr w:type="spellEnd"/>
      <w:r w:rsidRPr="00331948">
        <w:rPr>
          <w:sz w:val="27"/>
          <w:szCs w:val="27"/>
        </w:rPr>
        <w:t>;</w:t>
      </w:r>
    </w:p>
    <w:p w14:paraId="7A49EA0A" w14:textId="77777777" w:rsidR="00735889" w:rsidRPr="00AA5F44" w:rsidRDefault="00735889" w:rsidP="00735889">
      <w:pPr>
        <w:ind w:firstLine="708"/>
        <w:jc w:val="both"/>
        <w:rPr>
          <w:sz w:val="27"/>
          <w:szCs w:val="27"/>
          <w:lang w:val="uk-UA"/>
        </w:rPr>
      </w:pPr>
      <w:r w:rsidRPr="00AA5F44">
        <w:rPr>
          <w:sz w:val="27"/>
          <w:szCs w:val="27"/>
          <w:lang w:val="uk-UA"/>
        </w:rPr>
        <w:t>- кількісний склад МДК випадку складає 3-7 осіб відповідно до</w:t>
      </w:r>
      <w:r w:rsidRPr="00331948">
        <w:rPr>
          <w:sz w:val="27"/>
          <w:szCs w:val="27"/>
          <w:lang w:val="uk-UA"/>
        </w:rPr>
        <w:t xml:space="preserve"> </w:t>
      </w:r>
      <w:r w:rsidRPr="00AA5F44">
        <w:rPr>
          <w:sz w:val="27"/>
          <w:szCs w:val="27"/>
          <w:lang w:val="uk-UA"/>
        </w:rPr>
        <w:t>складності випадку;</w:t>
      </w:r>
    </w:p>
    <w:p w14:paraId="00A47819" w14:textId="77777777" w:rsidR="00735889" w:rsidRPr="00AA5F44" w:rsidRDefault="00735889" w:rsidP="00735889">
      <w:pPr>
        <w:ind w:firstLine="708"/>
        <w:jc w:val="both"/>
        <w:rPr>
          <w:sz w:val="27"/>
          <w:szCs w:val="27"/>
          <w:lang w:val="uk-UA"/>
        </w:rPr>
      </w:pPr>
      <w:r w:rsidRPr="00AA5F44">
        <w:rPr>
          <w:sz w:val="27"/>
          <w:szCs w:val="27"/>
          <w:lang w:val="uk-UA"/>
        </w:rPr>
        <w:t>- у разі потреби до роботи МДК випадку можуть долучатись інші</w:t>
      </w:r>
      <w:r w:rsidRPr="00331948">
        <w:rPr>
          <w:sz w:val="27"/>
          <w:szCs w:val="27"/>
          <w:lang w:val="uk-UA"/>
        </w:rPr>
        <w:t xml:space="preserve"> </w:t>
      </w:r>
      <w:r w:rsidRPr="00AA5F44">
        <w:rPr>
          <w:sz w:val="27"/>
          <w:szCs w:val="27"/>
          <w:lang w:val="uk-UA"/>
        </w:rPr>
        <w:t xml:space="preserve">спеціалісти, в </w:t>
      </w:r>
      <w:proofErr w:type="spellStart"/>
      <w:r w:rsidRPr="00AA5F44">
        <w:rPr>
          <w:sz w:val="27"/>
          <w:szCs w:val="27"/>
          <w:lang w:val="uk-UA"/>
        </w:rPr>
        <w:t>т.ч</w:t>
      </w:r>
      <w:proofErr w:type="spellEnd"/>
      <w:r w:rsidRPr="00AA5F44">
        <w:rPr>
          <w:sz w:val="27"/>
          <w:szCs w:val="27"/>
          <w:lang w:val="uk-UA"/>
        </w:rPr>
        <w:t xml:space="preserve">. із числа </w:t>
      </w:r>
      <w:r w:rsidRPr="00331948">
        <w:rPr>
          <w:sz w:val="27"/>
          <w:szCs w:val="27"/>
          <w:lang w:val="uk-UA"/>
        </w:rPr>
        <w:t>різних</w:t>
      </w:r>
      <w:r w:rsidRPr="00AA5F44">
        <w:rPr>
          <w:sz w:val="27"/>
          <w:szCs w:val="27"/>
          <w:lang w:val="uk-UA"/>
        </w:rPr>
        <w:t xml:space="preserve"> підрозділів та комунальних закладів</w:t>
      </w:r>
      <w:r w:rsidRPr="00331948">
        <w:rPr>
          <w:sz w:val="27"/>
          <w:szCs w:val="27"/>
          <w:lang w:val="uk-UA"/>
        </w:rPr>
        <w:t xml:space="preserve"> </w:t>
      </w:r>
      <w:r w:rsidRPr="00AA5F44">
        <w:rPr>
          <w:sz w:val="27"/>
          <w:szCs w:val="27"/>
          <w:lang w:val="uk-UA"/>
        </w:rPr>
        <w:t>системи соціального захисту, освіти, охорони здоров’я тощо.</w:t>
      </w:r>
    </w:p>
    <w:p w14:paraId="40A0114D" w14:textId="77777777" w:rsidR="00735889" w:rsidRPr="00331948" w:rsidRDefault="00735889" w:rsidP="00735889">
      <w:pPr>
        <w:jc w:val="both"/>
        <w:rPr>
          <w:sz w:val="27"/>
          <w:szCs w:val="27"/>
        </w:rPr>
      </w:pPr>
      <w:r w:rsidRPr="00AA5F44">
        <w:rPr>
          <w:sz w:val="27"/>
          <w:szCs w:val="27"/>
          <w:lang w:val="uk-UA"/>
        </w:rPr>
        <w:t xml:space="preserve"> </w:t>
      </w:r>
      <w:r w:rsidRPr="00AA5F44">
        <w:rPr>
          <w:sz w:val="27"/>
          <w:szCs w:val="27"/>
          <w:lang w:val="uk-UA"/>
        </w:rPr>
        <w:tab/>
      </w:r>
      <w:r w:rsidRPr="00331948">
        <w:rPr>
          <w:sz w:val="27"/>
          <w:szCs w:val="27"/>
        </w:rPr>
        <w:t xml:space="preserve">12. </w:t>
      </w:r>
      <w:proofErr w:type="spellStart"/>
      <w:r w:rsidRPr="00331948">
        <w:rPr>
          <w:sz w:val="27"/>
          <w:szCs w:val="27"/>
        </w:rPr>
        <w:t>Основними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завданнями</w:t>
      </w:r>
      <w:proofErr w:type="spellEnd"/>
      <w:r w:rsidRPr="00331948">
        <w:rPr>
          <w:sz w:val="27"/>
          <w:szCs w:val="27"/>
        </w:rPr>
        <w:t xml:space="preserve"> МДК </w:t>
      </w:r>
      <w:proofErr w:type="spellStart"/>
      <w:r w:rsidRPr="00331948">
        <w:rPr>
          <w:sz w:val="27"/>
          <w:szCs w:val="27"/>
        </w:rPr>
        <w:t>випадку</w:t>
      </w:r>
      <w:proofErr w:type="spellEnd"/>
      <w:r w:rsidRPr="00331948">
        <w:rPr>
          <w:sz w:val="27"/>
          <w:szCs w:val="27"/>
        </w:rPr>
        <w:t xml:space="preserve"> є:</w:t>
      </w:r>
    </w:p>
    <w:p w14:paraId="57C495FB" w14:textId="77777777" w:rsidR="00735889" w:rsidRPr="00331948" w:rsidRDefault="00735889" w:rsidP="00735889">
      <w:pPr>
        <w:ind w:firstLine="708"/>
        <w:jc w:val="both"/>
        <w:rPr>
          <w:sz w:val="27"/>
          <w:szCs w:val="27"/>
        </w:rPr>
      </w:pPr>
      <w:r w:rsidRPr="00331948">
        <w:rPr>
          <w:sz w:val="27"/>
          <w:szCs w:val="27"/>
        </w:rPr>
        <w:t xml:space="preserve">- </w:t>
      </w:r>
      <w:proofErr w:type="spellStart"/>
      <w:r w:rsidRPr="00331948">
        <w:rPr>
          <w:sz w:val="27"/>
          <w:szCs w:val="27"/>
        </w:rPr>
        <w:t>прийняття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узгоджених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дій</w:t>
      </w:r>
      <w:proofErr w:type="spellEnd"/>
      <w:r w:rsidRPr="00331948">
        <w:rPr>
          <w:sz w:val="27"/>
          <w:szCs w:val="27"/>
        </w:rPr>
        <w:t xml:space="preserve"> та </w:t>
      </w:r>
      <w:proofErr w:type="spellStart"/>
      <w:r w:rsidRPr="00331948">
        <w:rPr>
          <w:sz w:val="27"/>
          <w:szCs w:val="27"/>
        </w:rPr>
        <w:t>рішень</w:t>
      </w:r>
      <w:proofErr w:type="spellEnd"/>
      <w:r w:rsidRPr="00331948">
        <w:rPr>
          <w:sz w:val="27"/>
          <w:szCs w:val="27"/>
        </w:rPr>
        <w:t xml:space="preserve"> в </w:t>
      </w:r>
      <w:proofErr w:type="spellStart"/>
      <w:r w:rsidRPr="00331948">
        <w:rPr>
          <w:sz w:val="27"/>
          <w:szCs w:val="27"/>
        </w:rPr>
        <w:t>інтересах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конкретної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дитини</w:t>
      </w:r>
      <w:proofErr w:type="spellEnd"/>
      <w:r w:rsidRPr="00331948">
        <w:rPr>
          <w:sz w:val="27"/>
          <w:szCs w:val="27"/>
        </w:rPr>
        <w:t>;</w:t>
      </w:r>
    </w:p>
    <w:p w14:paraId="2BBAAFC7" w14:textId="77777777" w:rsidR="00735889" w:rsidRPr="00331948" w:rsidRDefault="00735889" w:rsidP="00735889">
      <w:pPr>
        <w:ind w:firstLine="708"/>
        <w:jc w:val="both"/>
        <w:rPr>
          <w:sz w:val="27"/>
          <w:szCs w:val="27"/>
        </w:rPr>
      </w:pPr>
      <w:r w:rsidRPr="00331948">
        <w:rPr>
          <w:sz w:val="27"/>
          <w:szCs w:val="27"/>
        </w:rPr>
        <w:t xml:space="preserve">- </w:t>
      </w:r>
      <w:proofErr w:type="spellStart"/>
      <w:r w:rsidRPr="00331948">
        <w:rPr>
          <w:sz w:val="27"/>
          <w:szCs w:val="27"/>
        </w:rPr>
        <w:t>аналіз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інформації</w:t>
      </w:r>
      <w:proofErr w:type="spellEnd"/>
      <w:r w:rsidRPr="00331948">
        <w:rPr>
          <w:sz w:val="27"/>
          <w:szCs w:val="27"/>
        </w:rPr>
        <w:t xml:space="preserve"> про </w:t>
      </w:r>
      <w:proofErr w:type="spellStart"/>
      <w:r w:rsidRPr="00331948">
        <w:rPr>
          <w:sz w:val="27"/>
          <w:szCs w:val="27"/>
        </w:rPr>
        <w:t>дитину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її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сім’ю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складні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життєві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обставини</w:t>
      </w:r>
      <w:proofErr w:type="spellEnd"/>
      <w:r w:rsidRPr="00331948">
        <w:rPr>
          <w:sz w:val="27"/>
          <w:szCs w:val="27"/>
        </w:rPr>
        <w:t xml:space="preserve">, в </w:t>
      </w:r>
      <w:proofErr w:type="spellStart"/>
      <w:r w:rsidRPr="00331948">
        <w:rPr>
          <w:sz w:val="27"/>
          <w:szCs w:val="27"/>
        </w:rPr>
        <w:t>яких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</w:rPr>
        <w:t xml:space="preserve">вона </w:t>
      </w:r>
      <w:proofErr w:type="spellStart"/>
      <w:r w:rsidRPr="00331948">
        <w:rPr>
          <w:sz w:val="27"/>
          <w:szCs w:val="27"/>
        </w:rPr>
        <w:t>перебуває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результатів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оцінювання</w:t>
      </w:r>
      <w:proofErr w:type="spellEnd"/>
      <w:r w:rsidRPr="00331948">
        <w:rPr>
          <w:sz w:val="27"/>
          <w:szCs w:val="27"/>
        </w:rPr>
        <w:t xml:space="preserve"> потреб </w:t>
      </w:r>
      <w:proofErr w:type="spellStart"/>
      <w:r w:rsidRPr="00331948">
        <w:rPr>
          <w:sz w:val="27"/>
          <w:szCs w:val="27"/>
        </w:rPr>
        <w:t>дитини</w:t>
      </w:r>
      <w:proofErr w:type="spellEnd"/>
      <w:r w:rsidRPr="00331948">
        <w:rPr>
          <w:sz w:val="27"/>
          <w:szCs w:val="27"/>
        </w:rPr>
        <w:t xml:space="preserve"> та </w:t>
      </w:r>
      <w:proofErr w:type="spellStart"/>
      <w:r w:rsidRPr="00331948">
        <w:rPr>
          <w:sz w:val="27"/>
          <w:szCs w:val="27"/>
        </w:rPr>
        <w:t>її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сім’ї</w:t>
      </w:r>
      <w:proofErr w:type="spellEnd"/>
      <w:r w:rsidRPr="00331948">
        <w:rPr>
          <w:sz w:val="27"/>
          <w:szCs w:val="27"/>
        </w:rPr>
        <w:t xml:space="preserve"> у </w:t>
      </w:r>
      <w:proofErr w:type="spellStart"/>
      <w:r w:rsidRPr="00331948">
        <w:rPr>
          <w:sz w:val="27"/>
          <w:szCs w:val="27"/>
        </w:rPr>
        <w:t>соціальних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послугах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здатності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батьків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здійснювати</w:t>
      </w:r>
      <w:proofErr w:type="spellEnd"/>
      <w:r w:rsidRPr="00331948">
        <w:rPr>
          <w:sz w:val="27"/>
          <w:szCs w:val="27"/>
        </w:rPr>
        <w:t xml:space="preserve"> догляд та </w:t>
      </w:r>
      <w:proofErr w:type="spellStart"/>
      <w:r w:rsidRPr="00331948">
        <w:rPr>
          <w:sz w:val="27"/>
          <w:szCs w:val="27"/>
        </w:rPr>
        <w:t>виховання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дитини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рівня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виконання</w:t>
      </w:r>
      <w:proofErr w:type="spellEnd"/>
      <w:r w:rsidRPr="00331948">
        <w:rPr>
          <w:sz w:val="27"/>
          <w:szCs w:val="27"/>
        </w:rPr>
        <w:t xml:space="preserve"> ними </w:t>
      </w:r>
      <w:proofErr w:type="spellStart"/>
      <w:r w:rsidRPr="00331948">
        <w:rPr>
          <w:sz w:val="27"/>
          <w:szCs w:val="27"/>
        </w:rPr>
        <w:t>батьківських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обов’язків</w:t>
      </w:r>
      <w:proofErr w:type="spellEnd"/>
      <w:r w:rsidRPr="00331948">
        <w:rPr>
          <w:sz w:val="27"/>
          <w:szCs w:val="27"/>
        </w:rPr>
        <w:t>;</w:t>
      </w:r>
    </w:p>
    <w:p w14:paraId="33F626DB" w14:textId="77777777" w:rsidR="00735889" w:rsidRPr="00331948" w:rsidRDefault="00735889" w:rsidP="00735889">
      <w:pPr>
        <w:ind w:firstLine="708"/>
        <w:jc w:val="both"/>
        <w:rPr>
          <w:sz w:val="27"/>
          <w:szCs w:val="27"/>
        </w:rPr>
      </w:pPr>
      <w:r w:rsidRPr="00331948">
        <w:rPr>
          <w:sz w:val="27"/>
          <w:szCs w:val="27"/>
        </w:rPr>
        <w:t xml:space="preserve">- </w:t>
      </w:r>
      <w:proofErr w:type="spellStart"/>
      <w:r w:rsidRPr="00331948">
        <w:rPr>
          <w:sz w:val="27"/>
          <w:szCs w:val="27"/>
        </w:rPr>
        <w:t>розроблення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виконання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систематичний</w:t>
      </w:r>
      <w:proofErr w:type="spellEnd"/>
      <w:r w:rsidRPr="00331948">
        <w:rPr>
          <w:sz w:val="27"/>
          <w:szCs w:val="27"/>
        </w:rPr>
        <w:t xml:space="preserve"> (</w:t>
      </w:r>
      <w:proofErr w:type="spellStart"/>
      <w:r w:rsidRPr="00331948">
        <w:rPr>
          <w:sz w:val="27"/>
          <w:szCs w:val="27"/>
        </w:rPr>
        <w:t>щоквартальний</w:t>
      </w:r>
      <w:proofErr w:type="spellEnd"/>
      <w:r w:rsidRPr="00331948">
        <w:rPr>
          <w:sz w:val="27"/>
          <w:szCs w:val="27"/>
        </w:rPr>
        <w:t>) перегляд і</w:t>
      </w:r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корегування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індивідуального</w:t>
      </w:r>
      <w:proofErr w:type="spellEnd"/>
      <w:r w:rsidRPr="00331948">
        <w:rPr>
          <w:sz w:val="27"/>
          <w:szCs w:val="27"/>
        </w:rPr>
        <w:t xml:space="preserve"> плану </w:t>
      </w:r>
      <w:proofErr w:type="spellStart"/>
      <w:r w:rsidRPr="00331948">
        <w:rPr>
          <w:sz w:val="27"/>
          <w:szCs w:val="27"/>
        </w:rPr>
        <w:t>соціального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захисту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дитини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із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забезпеченням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lastRenderedPageBreak/>
        <w:t>відповідності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запланованих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заходів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інтересам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дитини</w:t>
      </w:r>
      <w:proofErr w:type="spellEnd"/>
      <w:r w:rsidRPr="00331948">
        <w:rPr>
          <w:sz w:val="27"/>
          <w:szCs w:val="27"/>
        </w:rPr>
        <w:t xml:space="preserve">, а </w:t>
      </w:r>
      <w:proofErr w:type="spellStart"/>
      <w:r w:rsidRPr="00331948">
        <w:rPr>
          <w:sz w:val="27"/>
          <w:szCs w:val="27"/>
        </w:rPr>
        <w:t>також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індивідуального</w:t>
      </w:r>
      <w:proofErr w:type="spellEnd"/>
      <w:r w:rsidRPr="00331948">
        <w:rPr>
          <w:sz w:val="27"/>
          <w:szCs w:val="27"/>
        </w:rPr>
        <w:t xml:space="preserve"> плану </w:t>
      </w:r>
      <w:proofErr w:type="spellStart"/>
      <w:r w:rsidRPr="00331948">
        <w:rPr>
          <w:sz w:val="27"/>
          <w:szCs w:val="27"/>
        </w:rPr>
        <w:t>надання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соціальних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послуг</w:t>
      </w:r>
      <w:proofErr w:type="spellEnd"/>
      <w:r w:rsidRPr="00331948">
        <w:rPr>
          <w:sz w:val="27"/>
          <w:szCs w:val="27"/>
        </w:rPr>
        <w:t xml:space="preserve">, у тому </w:t>
      </w:r>
      <w:proofErr w:type="spellStart"/>
      <w:r w:rsidRPr="00331948">
        <w:rPr>
          <w:sz w:val="27"/>
          <w:szCs w:val="27"/>
        </w:rPr>
        <w:t>числі</w:t>
      </w:r>
      <w:proofErr w:type="spellEnd"/>
      <w:r w:rsidRPr="00331948">
        <w:rPr>
          <w:sz w:val="27"/>
          <w:szCs w:val="27"/>
        </w:rPr>
        <w:t>, плану</w:t>
      </w:r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соціального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супроводу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сім’ї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дитини</w:t>
      </w:r>
      <w:proofErr w:type="spellEnd"/>
      <w:r w:rsidRPr="00331948">
        <w:rPr>
          <w:sz w:val="27"/>
          <w:szCs w:val="27"/>
        </w:rPr>
        <w:t>;</w:t>
      </w:r>
    </w:p>
    <w:p w14:paraId="053D76EE" w14:textId="77777777" w:rsidR="00735889" w:rsidRPr="00331948" w:rsidRDefault="00735889" w:rsidP="00735889">
      <w:pPr>
        <w:ind w:firstLine="708"/>
        <w:jc w:val="both"/>
        <w:rPr>
          <w:sz w:val="27"/>
          <w:szCs w:val="27"/>
        </w:rPr>
      </w:pPr>
      <w:r w:rsidRPr="00331948">
        <w:rPr>
          <w:sz w:val="27"/>
          <w:szCs w:val="27"/>
        </w:rPr>
        <w:t xml:space="preserve">- </w:t>
      </w:r>
      <w:proofErr w:type="spellStart"/>
      <w:r w:rsidRPr="00331948">
        <w:rPr>
          <w:sz w:val="27"/>
          <w:szCs w:val="27"/>
        </w:rPr>
        <w:t>ініціювання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розгляду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питання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щодо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соціального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захисту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дитини</w:t>
      </w:r>
      <w:proofErr w:type="spellEnd"/>
      <w:r w:rsidRPr="00331948">
        <w:rPr>
          <w:sz w:val="27"/>
          <w:szCs w:val="27"/>
        </w:rPr>
        <w:t>, яка</w:t>
      </w:r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перебуває</w:t>
      </w:r>
      <w:proofErr w:type="spellEnd"/>
      <w:r w:rsidRPr="00331948">
        <w:rPr>
          <w:sz w:val="27"/>
          <w:szCs w:val="27"/>
        </w:rPr>
        <w:t xml:space="preserve"> у </w:t>
      </w:r>
      <w:proofErr w:type="spellStart"/>
      <w:r w:rsidRPr="00331948">
        <w:rPr>
          <w:sz w:val="27"/>
          <w:szCs w:val="27"/>
        </w:rPr>
        <w:t>складних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життєвих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обставинах</w:t>
      </w:r>
      <w:proofErr w:type="spellEnd"/>
      <w:r w:rsidRPr="00331948">
        <w:rPr>
          <w:sz w:val="27"/>
          <w:szCs w:val="27"/>
        </w:rPr>
        <w:t xml:space="preserve">, на </w:t>
      </w:r>
      <w:proofErr w:type="spellStart"/>
      <w:r w:rsidRPr="00331948">
        <w:rPr>
          <w:sz w:val="27"/>
          <w:szCs w:val="27"/>
        </w:rPr>
        <w:t>засіданні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комісії</w:t>
      </w:r>
      <w:proofErr w:type="spellEnd"/>
      <w:r w:rsidRPr="00331948">
        <w:rPr>
          <w:sz w:val="27"/>
          <w:szCs w:val="27"/>
        </w:rPr>
        <w:t xml:space="preserve"> з </w:t>
      </w:r>
      <w:proofErr w:type="spellStart"/>
      <w:r w:rsidRPr="00331948">
        <w:rPr>
          <w:sz w:val="27"/>
          <w:szCs w:val="27"/>
        </w:rPr>
        <w:t>питань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захисту</w:t>
      </w:r>
      <w:proofErr w:type="spellEnd"/>
      <w:r w:rsidRPr="00331948">
        <w:rPr>
          <w:sz w:val="27"/>
          <w:szCs w:val="27"/>
        </w:rPr>
        <w:t xml:space="preserve"> прав </w:t>
      </w:r>
      <w:proofErr w:type="spellStart"/>
      <w:r w:rsidRPr="00331948">
        <w:rPr>
          <w:sz w:val="27"/>
          <w:szCs w:val="27"/>
        </w:rPr>
        <w:t>дитини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зокрема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щодо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обов’язковості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надання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соціальних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послуг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</w:rPr>
        <w:t>(</w:t>
      </w:r>
      <w:proofErr w:type="spellStart"/>
      <w:r w:rsidRPr="00331948">
        <w:rPr>
          <w:sz w:val="27"/>
          <w:szCs w:val="27"/>
        </w:rPr>
        <w:t>проходження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індивідуальних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корекційних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програм</w:t>
      </w:r>
      <w:proofErr w:type="spellEnd"/>
      <w:r w:rsidRPr="00331948">
        <w:rPr>
          <w:sz w:val="27"/>
          <w:szCs w:val="27"/>
        </w:rPr>
        <w:t xml:space="preserve">) особам у </w:t>
      </w:r>
      <w:proofErr w:type="spellStart"/>
      <w:r w:rsidRPr="00331948">
        <w:rPr>
          <w:sz w:val="27"/>
          <w:szCs w:val="27"/>
        </w:rPr>
        <w:t>разі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невиконання</w:t>
      </w:r>
      <w:proofErr w:type="spellEnd"/>
      <w:r w:rsidRPr="00331948">
        <w:rPr>
          <w:sz w:val="27"/>
          <w:szCs w:val="27"/>
        </w:rPr>
        <w:t xml:space="preserve"> ними </w:t>
      </w:r>
      <w:proofErr w:type="spellStart"/>
      <w:r w:rsidRPr="00331948">
        <w:rPr>
          <w:sz w:val="27"/>
          <w:szCs w:val="27"/>
        </w:rPr>
        <w:t>батьківських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обов’язків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вчинення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домашнього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насильства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чи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жорстокого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поводження</w:t>
      </w:r>
      <w:proofErr w:type="spellEnd"/>
      <w:r w:rsidRPr="00331948">
        <w:rPr>
          <w:sz w:val="27"/>
          <w:szCs w:val="27"/>
        </w:rPr>
        <w:t xml:space="preserve"> з </w:t>
      </w:r>
      <w:proofErr w:type="spellStart"/>
      <w:r w:rsidRPr="00331948">
        <w:rPr>
          <w:sz w:val="27"/>
          <w:szCs w:val="27"/>
        </w:rPr>
        <w:t>дитиною</w:t>
      </w:r>
      <w:proofErr w:type="spellEnd"/>
      <w:r w:rsidRPr="00331948">
        <w:rPr>
          <w:sz w:val="27"/>
          <w:szCs w:val="27"/>
        </w:rPr>
        <w:t>.</w:t>
      </w:r>
    </w:p>
    <w:p w14:paraId="220833FF" w14:textId="77777777" w:rsidR="00735889" w:rsidRPr="00331948" w:rsidRDefault="00735889" w:rsidP="00735889">
      <w:pPr>
        <w:ind w:firstLine="708"/>
        <w:jc w:val="both"/>
        <w:rPr>
          <w:sz w:val="27"/>
          <w:szCs w:val="27"/>
        </w:rPr>
      </w:pPr>
      <w:r w:rsidRPr="00331948">
        <w:rPr>
          <w:sz w:val="27"/>
          <w:szCs w:val="27"/>
        </w:rPr>
        <w:t xml:space="preserve">13. Робота МДК </w:t>
      </w:r>
      <w:proofErr w:type="spellStart"/>
      <w:r w:rsidRPr="00331948">
        <w:rPr>
          <w:sz w:val="27"/>
          <w:szCs w:val="27"/>
        </w:rPr>
        <w:t>випадку</w:t>
      </w:r>
      <w:proofErr w:type="spellEnd"/>
      <w:r w:rsidRPr="00331948">
        <w:rPr>
          <w:sz w:val="27"/>
          <w:szCs w:val="27"/>
        </w:rPr>
        <w:t xml:space="preserve"> проводиться у </w:t>
      </w:r>
      <w:proofErr w:type="spellStart"/>
      <w:r w:rsidRPr="00331948">
        <w:rPr>
          <w:sz w:val="27"/>
          <w:szCs w:val="27"/>
        </w:rPr>
        <w:t>формі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засідань</w:t>
      </w:r>
      <w:proofErr w:type="spellEnd"/>
      <w:r w:rsidRPr="00331948">
        <w:rPr>
          <w:sz w:val="27"/>
          <w:szCs w:val="27"/>
        </w:rPr>
        <w:t xml:space="preserve">. </w:t>
      </w:r>
      <w:proofErr w:type="spellStart"/>
      <w:r w:rsidRPr="00331948">
        <w:rPr>
          <w:sz w:val="27"/>
          <w:szCs w:val="27"/>
        </w:rPr>
        <w:t>Її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рішення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оформляються</w:t>
      </w:r>
      <w:proofErr w:type="spellEnd"/>
      <w:r w:rsidRPr="00331948">
        <w:rPr>
          <w:sz w:val="27"/>
          <w:szCs w:val="27"/>
        </w:rPr>
        <w:t xml:space="preserve"> протоколом, а </w:t>
      </w:r>
      <w:proofErr w:type="spellStart"/>
      <w:r w:rsidRPr="00331948">
        <w:rPr>
          <w:sz w:val="27"/>
          <w:szCs w:val="27"/>
        </w:rPr>
        <w:t>питання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щодо</w:t>
      </w:r>
      <w:proofErr w:type="spellEnd"/>
      <w:r w:rsidRPr="00331948">
        <w:rPr>
          <w:sz w:val="27"/>
          <w:szCs w:val="27"/>
        </w:rPr>
        <w:t xml:space="preserve"> стану </w:t>
      </w:r>
      <w:proofErr w:type="spellStart"/>
      <w:r w:rsidRPr="00331948">
        <w:rPr>
          <w:sz w:val="27"/>
          <w:szCs w:val="27"/>
        </w:rPr>
        <w:t>їх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реалізації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розглядається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</w:rPr>
        <w:t xml:space="preserve">на </w:t>
      </w:r>
      <w:proofErr w:type="spellStart"/>
      <w:r w:rsidRPr="00331948">
        <w:rPr>
          <w:sz w:val="27"/>
          <w:szCs w:val="27"/>
        </w:rPr>
        <w:t>наступних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засіданнях</w:t>
      </w:r>
      <w:proofErr w:type="spellEnd"/>
      <w:r w:rsidRPr="00331948">
        <w:rPr>
          <w:sz w:val="27"/>
          <w:szCs w:val="27"/>
        </w:rPr>
        <w:t>.</w:t>
      </w:r>
    </w:p>
    <w:p w14:paraId="2FBF8592" w14:textId="77777777" w:rsidR="00735889" w:rsidRPr="00331948" w:rsidRDefault="00735889" w:rsidP="00735889">
      <w:pPr>
        <w:ind w:firstLine="708"/>
        <w:jc w:val="both"/>
        <w:rPr>
          <w:sz w:val="27"/>
          <w:szCs w:val="27"/>
        </w:rPr>
      </w:pPr>
      <w:r w:rsidRPr="00331948">
        <w:rPr>
          <w:sz w:val="27"/>
          <w:szCs w:val="27"/>
        </w:rPr>
        <w:t xml:space="preserve">14. Члени МДК </w:t>
      </w:r>
      <w:proofErr w:type="spellStart"/>
      <w:r w:rsidRPr="00331948">
        <w:rPr>
          <w:sz w:val="27"/>
          <w:szCs w:val="27"/>
        </w:rPr>
        <w:t>випадку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здійснюють</w:t>
      </w:r>
      <w:proofErr w:type="spellEnd"/>
      <w:r w:rsidRPr="00331948">
        <w:rPr>
          <w:sz w:val="27"/>
          <w:szCs w:val="27"/>
        </w:rPr>
        <w:t xml:space="preserve"> заходи </w:t>
      </w:r>
      <w:proofErr w:type="spellStart"/>
      <w:r w:rsidRPr="00331948">
        <w:rPr>
          <w:sz w:val="27"/>
          <w:szCs w:val="27"/>
        </w:rPr>
        <w:t>соціального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захисту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відповідно</w:t>
      </w:r>
      <w:proofErr w:type="spellEnd"/>
      <w:r w:rsidRPr="00331948">
        <w:rPr>
          <w:sz w:val="27"/>
          <w:szCs w:val="27"/>
        </w:rPr>
        <w:t xml:space="preserve"> до </w:t>
      </w:r>
      <w:proofErr w:type="spellStart"/>
      <w:r w:rsidRPr="00331948">
        <w:rPr>
          <w:sz w:val="27"/>
          <w:szCs w:val="27"/>
        </w:rPr>
        <w:t>індивідуального</w:t>
      </w:r>
      <w:proofErr w:type="spellEnd"/>
      <w:r w:rsidRPr="00331948">
        <w:rPr>
          <w:sz w:val="27"/>
          <w:szCs w:val="27"/>
        </w:rPr>
        <w:t xml:space="preserve"> плану </w:t>
      </w:r>
      <w:proofErr w:type="spellStart"/>
      <w:r w:rsidRPr="00331948">
        <w:rPr>
          <w:sz w:val="27"/>
          <w:szCs w:val="27"/>
        </w:rPr>
        <w:t>соціального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захисту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дітей</w:t>
      </w:r>
      <w:proofErr w:type="spellEnd"/>
      <w:r w:rsidRPr="00331948">
        <w:rPr>
          <w:sz w:val="27"/>
          <w:szCs w:val="27"/>
        </w:rPr>
        <w:t xml:space="preserve">. </w:t>
      </w:r>
      <w:proofErr w:type="spellStart"/>
      <w:r w:rsidRPr="00331948">
        <w:rPr>
          <w:sz w:val="27"/>
          <w:szCs w:val="27"/>
        </w:rPr>
        <w:t>Суб'єкти</w:t>
      </w:r>
      <w:proofErr w:type="spellEnd"/>
      <w:r w:rsidRPr="00331948">
        <w:rPr>
          <w:sz w:val="27"/>
          <w:szCs w:val="27"/>
        </w:rPr>
        <w:t xml:space="preserve">, </w:t>
      </w:r>
      <w:proofErr w:type="spellStart"/>
      <w:r w:rsidRPr="00331948">
        <w:rPr>
          <w:sz w:val="27"/>
          <w:szCs w:val="27"/>
        </w:rPr>
        <w:t>які</w:t>
      </w:r>
      <w:proofErr w:type="spellEnd"/>
      <w:r w:rsidRPr="00331948">
        <w:rPr>
          <w:sz w:val="27"/>
          <w:szCs w:val="27"/>
          <w:lang w:val="uk-UA"/>
        </w:rPr>
        <w:t xml:space="preserve"> </w:t>
      </w:r>
      <w:r w:rsidRPr="00331948">
        <w:rPr>
          <w:sz w:val="27"/>
          <w:szCs w:val="27"/>
        </w:rPr>
        <w:t xml:space="preserve">є </w:t>
      </w:r>
      <w:proofErr w:type="spellStart"/>
      <w:r w:rsidRPr="00331948">
        <w:rPr>
          <w:sz w:val="27"/>
          <w:szCs w:val="27"/>
        </w:rPr>
        <w:t>виконавцями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індивідуального</w:t>
      </w:r>
      <w:proofErr w:type="spellEnd"/>
      <w:r w:rsidRPr="00331948">
        <w:rPr>
          <w:sz w:val="27"/>
          <w:szCs w:val="27"/>
        </w:rPr>
        <w:t xml:space="preserve"> плану, </w:t>
      </w:r>
      <w:proofErr w:type="spellStart"/>
      <w:r w:rsidRPr="00331948">
        <w:rPr>
          <w:sz w:val="27"/>
          <w:szCs w:val="27"/>
        </w:rPr>
        <w:t>зобов'язані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щоквартально</w:t>
      </w:r>
      <w:proofErr w:type="spellEnd"/>
      <w:r w:rsidRPr="00331948">
        <w:rPr>
          <w:sz w:val="27"/>
          <w:szCs w:val="27"/>
        </w:rPr>
        <w:t xml:space="preserve"> (</w:t>
      </w:r>
      <w:proofErr w:type="spellStart"/>
      <w:r w:rsidRPr="00331948">
        <w:rPr>
          <w:sz w:val="27"/>
          <w:szCs w:val="27"/>
        </w:rPr>
        <w:t>або</w:t>
      </w:r>
      <w:proofErr w:type="spellEnd"/>
      <w:r w:rsidRPr="00331948">
        <w:rPr>
          <w:sz w:val="27"/>
          <w:szCs w:val="27"/>
        </w:rPr>
        <w:t xml:space="preserve"> на</w:t>
      </w:r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вимогу</w:t>
      </w:r>
      <w:proofErr w:type="spellEnd"/>
      <w:r w:rsidRPr="00331948">
        <w:rPr>
          <w:sz w:val="27"/>
          <w:szCs w:val="27"/>
        </w:rPr>
        <w:t xml:space="preserve">) </w:t>
      </w:r>
      <w:proofErr w:type="spellStart"/>
      <w:r w:rsidRPr="00331948">
        <w:rPr>
          <w:sz w:val="27"/>
          <w:szCs w:val="27"/>
        </w:rPr>
        <w:t>надавати</w:t>
      </w:r>
      <w:proofErr w:type="spellEnd"/>
      <w:r w:rsidRPr="00331948">
        <w:rPr>
          <w:sz w:val="27"/>
          <w:szCs w:val="27"/>
        </w:rPr>
        <w:t xml:space="preserve"> </w:t>
      </w:r>
      <w:r>
        <w:rPr>
          <w:rFonts w:eastAsia="Times New Roman"/>
          <w:kern w:val="0"/>
          <w:sz w:val="26"/>
          <w:szCs w:val="26"/>
          <w:lang w:val="uk-UA" w:eastAsia="ru-RU"/>
        </w:rPr>
        <w:t>с</w:t>
      </w:r>
      <w:r w:rsidRPr="00556550">
        <w:rPr>
          <w:rFonts w:eastAsia="Times New Roman"/>
          <w:kern w:val="0"/>
          <w:sz w:val="26"/>
          <w:szCs w:val="26"/>
          <w:lang w:val="uk-UA" w:eastAsia="ru-RU"/>
        </w:rPr>
        <w:t xml:space="preserve">ектору «Служба </w:t>
      </w:r>
      <w:proofErr w:type="gramStart"/>
      <w:r w:rsidRPr="00556550">
        <w:rPr>
          <w:rFonts w:eastAsia="Times New Roman"/>
          <w:kern w:val="0"/>
          <w:sz w:val="26"/>
          <w:szCs w:val="26"/>
          <w:lang w:val="uk-UA" w:eastAsia="ru-RU"/>
        </w:rPr>
        <w:t>у справах</w:t>
      </w:r>
      <w:proofErr w:type="gramEnd"/>
      <w:r w:rsidRPr="00556550">
        <w:rPr>
          <w:rFonts w:eastAsia="Times New Roman"/>
          <w:kern w:val="0"/>
          <w:sz w:val="26"/>
          <w:szCs w:val="26"/>
          <w:lang w:val="uk-UA" w:eastAsia="ru-RU"/>
        </w:rPr>
        <w:t xml:space="preserve"> дітей» </w:t>
      </w:r>
      <w:proofErr w:type="spellStart"/>
      <w:r w:rsidRPr="00556550">
        <w:rPr>
          <w:rFonts w:eastAsia="Times New Roman"/>
          <w:kern w:val="0"/>
          <w:sz w:val="26"/>
          <w:szCs w:val="26"/>
          <w:lang w:val="uk-UA" w:eastAsia="ru-RU"/>
        </w:rPr>
        <w:t>Східницької</w:t>
      </w:r>
      <w:proofErr w:type="spellEnd"/>
      <w:r w:rsidRPr="00556550">
        <w:rPr>
          <w:rFonts w:eastAsia="Times New Roman"/>
          <w:kern w:val="0"/>
          <w:sz w:val="26"/>
          <w:szCs w:val="26"/>
          <w:lang w:val="uk-UA" w:eastAsia="ru-RU"/>
        </w:rPr>
        <w:t xml:space="preserve"> територіальної громади</w:t>
      </w:r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звіт</w:t>
      </w:r>
      <w:proofErr w:type="spellEnd"/>
      <w:r w:rsidRPr="00331948">
        <w:rPr>
          <w:sz w:val="27"/>
          <w:szCs w:val="27"/>
        </w:rPr>
        <w:t xml:space="preserve"> про стан </w:t>
      </w:r>
      <w:proofErr w:type="spellStart"/>
      <w:r w:rsidRPr="00331948">
        <w:rPr>
          <w:sz w:val="27"/>
          <w:szCs w:val="27"/>
        </w:rPr>
        <w:t>його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виконання</w:t>
      </w:r>
      <w:proofErr w:type="spellEnd"/>
      <w:r w:rsidRPr="00331948">
        <w:rPr>
          <w:sz w:val="27"/>
          <w:szCs w:val="27"/>
        </w:rPr>
        <w:t xml:space="preserve"> в межах</w:t>
      </w:r>
      <w:r w:rsidRPr="00331948">
        <w:rPr>
          <w:sz w:val="27"/>
          <w:szCs w:val="27"/>
          <w:lang w:val="uk-UA"/>
        </w:rPr>
        <w:t xml:space="preserve"> </w:t>
      </w:r>
      <w:proofErr w:type="spellStart"/>
      <w:r w:rsidRPr="00331948">
        <w:rPr>
          <w:sz w:val="27"/>
          <w:szCs w:val="27"/>
        </w:rPr>
        <w:t>своїх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повноважень</w:t>
      </w:r>
      <w:proofErr w:type="spellEnd"/>
      <w:r w:rsidRPr="00331948">
        <w:rPr>
          <w:sz w:val="27"/>
          <w:szCs w:val="27"/>
        </w:rPr>
        <w:t>.</w:t>
      </w:r>
    </w:p>
    <w:p w14:paraId="6173F3E6" w14:textId="77777777" w:rsidR="00735889" w:rsidRPr="00331948" w:rsidRDefault="00735889" w:rsidP="00735889">
      <w:pPr>
        <w:ind w:firstLine="708"/>
        <w:jc w:val="both"/>
        <w:rPr>
          <w:sz w:val="27"/>
          <w:szCs w:val="27"/>
        </w:rPr>
      </w:pPr>
      <w:r w:rsidRPr="00331948">
        <w:rPr>
          <w:sz w:val="27"/>
          <w:szCs w:val="27"/>
        </w:rPr>
        <w:t xml:space="preserve">15. Контроль за </w:t>
      </w:r>
      <w:proofErr w:type="spellStart"/>
      <w:r w:rsidRPr="00331948">
        <w:rPr>
          <w:sz w:val="27"/>
          <w:szCs w:val="27"/>
        </w:rPr>
        <w:t>діяльністю</w:t>
      </w:r>
      <w:proofErr w:type="spellEnd"/>
      <w:r w:rsidRPr="00331948">
        <w:rPr>
          <w:sz w:val="27"/>
          <w:szCs w:val="27"/>
        </w:rPr>
        <w:t xml:space="preserve"> МДК </w:t>
      </w:r>
      <w:proofErr w:type="spellStart"/>
      <w:r w:rsidRPr="00331948">
        <w:rPr>
          <w:sz w:val="27"/>
          <w:szCs w:val="27"/>
        </w:rPr>
        <w:t>випадку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здійснює</w:t>
      </w:r>
      <w:proofErr w:type="spellEnd"/>
      <w:r w:rsidRPr="00331948"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завідувач</w:t>
      </w:r>
      <w:r w:rsidRPr="00331948">
        <w:rPr>
          <w:sz w:val="27"/>
          <w:szCs w:val="27"/>
        </w:rPr>
        <w:t xml:space="preserve"> </w:t>
      </w:r>
      <w:r w:rsidRPr="00556550">
        <w:rPr>
          <w:rFonts w:eastAsia="Times New Roman"/>
          <w:kern w:val="0"/>
          <w:sz w:val="26"/>
          <w:szCs w:val="26"/>
          <w:lang w:val="uk-UA" w:eastAsia="ru-RU"/>
        </w:rPr>
        <w:t xml:space="preserve">Сектору «Служба </w:t>
      </w:r>
      <w:proofErr w:type="gramStart"/>
      <w:r w:rsidRPr="00556550">
        <w:rPr>
          <w:rFonts w:eastAsia="Times New Roman"/>
          <w:kern w:val="0"/>
          <w:sz w:val="26"/>
          <w:szCs w:val="26"/>
          <w:lang w:val="uk-UA" w:eastAsia="ru-RU"/>
        </w:rPr>
        <w:t>у справах</w:t>
      </w:r>
      <w:proofErr w:type="gramEnd"/>
      <w:r w:rsidRPr="00556550">
        <w:rPr>
          <w:rFonts w:eastAsia="Times New Roman"/>
          <w:kern w:val="0"/>
          <w:sz w:val="26"/>
          <w:szCs w:val="26"/>
          <w:lang w:val="uk-UA" w:eastAsia="ru-RU"/>
        </w:rPr>
        <w:t xml:space="preserve"> дітей» </w:t>
      </w:r>
      <w:proofErr w:type="spellStart"/>
      <w:r w:rsidRPr="00556550">
        <w:rPr>
          <w:rFonts w:eastAsia="Times New Roman"/>
          <w:kern w:val="0"/>
          <w:sz w:val="26"/>
          <w:szCs w:val="26"/>
          <w:lang w:val="uk-UA" w:eastAsia="ru-RU"/>
        </w:rPr>
        <w:t>Східницької</w:t>
      </w:r>
      <w:proofErr w:type="spellEnd"/>
      <w:r w:rsidRPr="00556550">
        <w:rPr>
          <w:rFonts w:eastAsia="Times New Roman"/>
          <w:kern w:val="0"/>
          <w:sz w:val="26"/>
          <w:szCs w:val="26"/>
          <w:lang w:val="uk-UA" w:eastAsia="ru-RU"/>
        </w:rPr>
        <w:t xml:space="preserve"> територіальної громади</w:t>
      </w:r>
      <w:r w:rsidRPr="00331948">
        <w:rPr>
          <w:sz w:val="27"/>
          <w:szCs w:val="27"/>
        </w:rPr>
        <w:t>.</w:t>
      </w:r>
    </w:p>
    <w:p w14:paraId="3860B1CC" w14:textId="77777777" w:rsidR="00735889" w:rsidRPr="00331948" w:rsidRDefault="00735889" w:rsidP="00735889">
      <w:pPr>
        <w:ind w:firstLine="708"/>
        <w:jc w:val="both"/>
        <w:rPr>
          <w:sz w:val="27"/>
          <w:szCs w:val="27"/>
        </w:rPr>
      </w:pPr>
      <w:r w:rsidRPr="00331948">
        <w:rPr>
          <w:sz w:val="27"/>
          <w:szCs w:val="27"/>
        </w:rPr>
        <w:t xml:space="preserve">16. Контроль за </w:t>
      </w:r>
      <w:proofErr w:type="spellStart"/>
      <w:r w:rsidRPr="00331948">
        <w:rPr>
          <w:sz w:val="27"/>
          <w:szCs w:val="27"/>
        </w:rPr>
        <w:t>діяльністю</w:t>
      </w:r>
      <w:proofErr w:type="spellEnd"/>
      <w:r w:rsidRPr="00331948">
        <w:rPr>
          <w:sz w:val="27"/>
          <w:szCs w:val="27"/>
        </w:rPr>
        <w:t xml:space="preserve"> МДК </w:t>
      </w:r>
      <w:proofErr w:type="spellStart"/>
      <w:r w:rsidRPr="00331948">
        <w:rPr>
          <w:sz w:val="27"/>
          <w:szCs w:val="27"/>
        </w:rPr>
        <w:t>громади</w:t>
      </w:r>
      <w:proofErr w:type="spellEnd"/>
      <w:r w:rsidRPr="00331948">
        <w:rPr>
          <w:sz w:val="27"/>
          <w:szCs w:val="27"/>
        </w:rPr>
        <w:t xml:space="preserve"> </w:t>
      </w:r>
      <w:proofErr w:type="spellStart"/>
      <w:r w:rsidRPr="00331948">
        <w:rPr>
          <w:sz w:val="27"/>
          <w:szCs w:val="27"/>
        </w:rPr>
        <w:t>здійснює</w:t>
      </w:r>
      <w:proofErr w:type="spellEnd"/>
      <w:r w:rsidRPr="00331948">
        <w:rPr>
          <w:sz w:val="27"/>
          <w:szCs w:val="27"/>
        </w:rPr>
        <w:t xml:space="preserve"> </w:t>
      </w:r>
      <w:r w:rsidRPr="00331948">
        <w:rPr>
          <w:rFonts w:eastAsia="Times New Roman"/>
          <w:kern w:val="0"/>
          <w:sz w:val="27"/>
          <w:szCs w:val="27"/>
          <w:lang w:val="uk-UA" w:eastAsia="ru-RU"/>
        </w:rPr>
        <w:t>заступник селищного голови з питань діяльності виконавчих органів</w:t>
      </w:r>
      <w:r>
        <w:rPr>
          <w:rFonts w:eastAsia="Times New Roman"/>
          <w:kern w:val="0"/>
          <w:sz w:val="27"/>
          <w:szCs w:val="27"/>
          <w:lang w:val="uk-UA" w:eastAsia="ru-RU"/>
        </w:rPr>
        <w:t>.</w:t>
      </w:r>
    </w:p>
    <w:p w14:paraId="7091A085" w14:textId="77777777" w:rsidR="00735889" w:rsidRDefault="00735889" w:rsidP="00735889">
      <w:pPr>
        <w:jc w:val="both"/>
      </w:pPr>
    </w:p>
    <w:p w14:paraId="1DC7FE1D" w14:textId="77777777" w:rsidR="00735889" w:rsidRDefault="00735889" w:rsidP="00735889">
      <w:pPr>
        <w:jc w:val="both"/>
      </w:pPr>
    </w:p>
    <w:p w14:paraId="1C6C5250" w14:textId="77777777" w:rsidR="00735889" w:rsidRPr="00950825" w:rsidRDefault="00735889" w:rsidP="00735889">
      <w:pPr>
        <w:tabs>
          <w:tab w:val="left" w:pos="0"/>
        </w:tabs>
        <w:suppressAutoHyphens/>
        <w:spacing w:after="180" w:line="200" w:lineRule="atLeast"/>
        <w:rPr>
          <w:rFonts w:eastAsiaTheme="minorEastAsia" w:cstheme="minorBidi"/>
          <w:kern w:val="0"/>
          <w:sz w:val="26"/>
          <w:szCs w:val="26"/>
          <w:lang w:val="uk-UA"/>
        </w:rPr>
      </w:pPr>
      <w:r w:rsidRPr="00950825">
        <w:rPr>
          <w:rFonts w:eastAsiaTheme="minorEastAsia"/>
          <w:bCs/>
          <w:color w:val="000000"/>
          <w:kern w:val="0"/>
          <w:sz w:val="26"/>
          <w:szCs w:val="26"/>
          <w:lang w:val="uk-UA"/>
        </w:rPr>
        <w:t xml:space="preserve">Керуючий справами виконавчого комітету                       </w:t>
      </w:r>
      <w:r>
        <w:rPr>
          <w:rFonts w:eastAsiaTheme="minorEastAsia"/>
          <w:bCs/>
          <w:color w:val="000000"/>
          <w:kern w:val="0"/>
          <w:sz w:val="26"/>
          <w:szCs w:val="26"/>
          <w:lang w:val="uk-UA"/>
        </w:rPr>
        <w:t xml:space="preserve">     </w:t>
      </w:r>
      <w:r w:rsidRPr="00950825">
        <w:rPr>
          <w:rFonts w:eastAsiaTheme="minorEastAsia"/>
          <w:bCs/>
          <w:color w:val="000000"/>
          <w:kern w:val="0"/>
          <w:sz w:val="26"/>
          <w:szCs w:val="26"/>
          <w:lang w:val="uk-UA"/>
        </w:rPr>
        <w:t xml:space="preserve">    </w:t>
      </w:r>
      <w:r w:rsidRPr="00950825">
        <w:rPr>
          <w:rFonts w:eastAsiaTheme="minorEastAsia" w:cstheme="minorBidi"/>
          <w:kern w:val="0"/>
          <w:sz w:val="26"/>
          <w:szCs w:val="26"/>
          <w:lang w:val="uk-UA"/>
        </w:rPr>
        <w:t xml:space="preserve"> </w:t>
      </w:r>
      <w:r w:rsidRPr="00950825">
        <w:rPr>
          <w:rFonts w:eastAsiaTheme="minorEastAsia"/>
          <w:bCs/>
          <w:color w:val="000000"/>
          <w:kern w:val="0"/>
          <w:sz w:val="26"/>
          <w:szCs w:val="26"/>
          <w:lang w:val="uk-UA"/>
        </w:rPr>
        <w:t>Роман МАЙСТРИК</w:t>
      </w:r>
    </w:p>
    <w:p w14:paraId="33D4FD95" w14:textId="522CE5FA" w:rsidR="00666304" w:rsidRPr="00556550" w:rsidRDefault="00666304" w:rsidP="00950825">
      <w:pPr>
        <w:jc w:val="both"/>
        <w:rPr>
          <w:b/>
          <w:bCs/>
          <w:lang w:val="uk-UA"/>
        </w:rPr>
      </w:pPr>
    </w:p>
    <w:sectPr w:rsidR="00666304" w:rsidRPr="00556550" w:rsidSect="00392BA8">
      <w:pgSz w:w="11907" w:h="16840" w:code="9"/>
      <w:pgMar w:top="568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5E78"/>
    <w:multiLevelType w:val="hybridMultilevel"/>
    <w:tmpl w:val="8DA69378"/>
    <w:lvl w:ilvl="0" w:tplc="699E4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256B"/>
    <w:multiLevelType w:val="hybridMultilevel"/>
    <w:tmpl w:val="EC82C714"/>
    <w:lvl w:ilvl="0" w:tplc="78D60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8268B"/>
    <w:multiLevelType w:val="hybridMultilevel"/>
    <w:tmpl w:val="CE9A70CE"/>
    <w:lvl w:ilvl="0" w:tplc="0436000F">
      <w:start w:val="1"/>
      <w:numFmt w:val="decimal"/>
      <w:lvlText w:val="%1."/>
      <w:lvlJc w:val="left"/>
      <w:pPr>
        <w:ind w:left="1425" w:hanging="360"/>
      </w:pPr>
    </w:lvl>
    <w:lvl w:ilvl="1" w:tplc="04360019" w:tentative="1">
      <w:start w:val="1"/>
      <w:numFmt w:val="lowerLetter"/>
      <w:lvlText w:val="%2."/>
      <w:lvlJc w:val="left"/>
      <w:pPr>
        <w:ind w:left="2145" w:hanging="360"/>
      </w:pPr>
    </w:lvl>
    <w:lvl w:ilvl="2" w:tplc="0436001B" w:tentative="1">
      <w:start w:val="1"/>
      <w:numFmt w:val="lowerRoman"/>
      <w:lvlText w:val="%3."/>
      <w:lvlJc w:val="right"/>
      <w:pPr>
        <w:ind w:left="2865" w:hanging="180"/>
      </w:pPr>
    </w:lvl>
    <w:lvl w:ilvl="3" w:tplc="0436000F" w:tentative="1">
      <w:start w:val="1"/>
      <w:numFmt w:val="decimal"/>
      <w:lvlText w:val="%4."/>
      <w:lvlJc w:val="left"/>
      <w:pPr>
        <w:ind w:left="3585" w:hanging="360"/>
      </w:pPr>
    </w:lvl>
    <w:lvl w:ilvl="4" w:tplc="04360019" w:tentative="1">
      <w:start w:val="1"/>
      <w:numFmt w:val="lowerLetter"/>
      <w:lvlText w:val="%5."/>
      <w:lvlJc w:val="left"/>
      <w:pPr>
        <w:ind w:left="4305" w:hanging="360"/>
      </w:pPr>
    </w:lvl>
    <w:lvl w:ilvl="5" w:tplc="0436001B" w:tentative="1">
      <w:start w:val="1"/>
      <w:numFmt w:val="lowerRoman"/>
      <w:lvlText w:val="%6."/>
      <w:lvlJc w:val="right"/>
      <w:pPr>
        <w:ind w:left="5025" w:hanging="180"/>
      </w:pPr>
    </w:lvl>
    <w:lvl w:ilvl="6" w:tplc="0436000F" w:tentative="1">
      <w:start w:val="1"/>
      <w:numFmt w:val="decimal"/>
      <w:lvlText w:val="%7."/>
      <w:lvlJc w:val="left"/>
      <w:pPr>
        <w:ind w:left="5745" w:hanging="360"/>
      </w:pPr>
    </w:lvl>
    <w:lvl w:ilvl="7" w:tplc="04360019" w:tentative="1">
      <w:start w:val="1"/>
      <w:numFmt w:val="lowerLetter"/>
      <w:lvlText w:val="%8."/>
      <w:lvlJc w:val="left"/>
      <w:pPr>
        <w:ind w:left="6465" w:hanging="360"/>
      </w:pPr>
    </w:lvl>
    <w:lvl w:ilvl="8" w:tplc="0436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76"/>
    <w:rsid w:val="000C569D"/>
    <w:rsid w:val="000C7A2B"/>
    <w:rsid w:val="00160604"/>
    <w:rsid w:val="001B58C7"/>
    <w:rsid w:val="001C5797"/>
    <w:rsid w:val="002623C0"/>
    <w:rsid w:val="002B450D"/>
    <w:rsid w:val="00331948"/>
    <w:rsid w:val="00374D24"/>
    <w:rsid w:val="00392BA8"/>
    <w:rsid w:val="00497EFC"/>
    <w:rsid w:val="004C69D9"/>
    <w:rsid w:val="004F1843"/>
    <w:rsid w:val="00540F1F"/>
    <w:rsid w:val="00556550"/>
    <w:rsid w:val="00583D75"/>
    <w:rsid w:val="00632C59"/>
    <w:rsid w:val="00666304"/>
    <w:rsid w:val="00735889"/>
    <w:rsid w:val="007735AD"/>
    <w:rsid w:val="00785B4F"/>
    <w:rsid w:val="00791FF2"/>
    <w:rsid w:val="007C066F"/>
    <w:rsid w:val="0087175F"/>
    <w:rsid w:val="00911C6A"/>
    <w:rsid w:val="00950825"/>
    <w:rsid w:val="009B0FDD"/>
    <w:rsid w:val="009E062A"/>
    <w:rsid w:val="00AA5F44"/>
    <w:rsid w:val="00B96FCE"/>
    <w:rsid w:val="00BA5270"/>
    <w:rsid w:val="00BD7FE2"/>
    <w:rsid w:val="00CF774C"/>
    <w:rsid w:val="00D20AA2"/>
    <w:rsid w:val="00D769CD"/>
    <w:rsid w:val="00D85EF9"/>
    <w:rsid w:val="00E24B6E"/>
    <w:rsid w:val="00E35FCA"/>
    <w:rsid w:val="00EE56F8"/>
    <w:rsid w:val="00F57976"/>
    <w:rsid w:val="00FA719E"/>
    <w:rsid w:val="00FC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C042"/>
  <w15:chartTrackingRefBased/>
  <w15:docId w15:val="{2530CC89-CF6E-4CBA-ABC8-AA475218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f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6A"/>
    <w:pPr>
      <w:spacing w:after="0" w:line="240" w:lineRule="auto"/>
    </w:pPr>
    <w:rPr>
      <w:rFonts w:ascii="Times New Roman" w:eastAsia="Calibri" w:hAnsi="Times New Roman" w:cs="Times New Roman"/>
      <w:kern w:val="24"/>
      <w:sz w:val="28"/>
      <w:szCs w:val="20"/>
      <w:lang w:val="ru-RU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A2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C69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B0F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17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1753"/>
    <w:rPr>
      <w:rFonts w:ascii="Segoe UI" w:eastAsia="Calibri" w:hAnsi="Segoe UI" w:cs="Segoe UI"/>
      <w:kern w:val="24"/>
      <w:sz w:val="18"/>
      <w:szCs w:val="18"/>
      <w:lang w:val="ru-RU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11321</Words>
  <Characters>6454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Zoriana Pavliv</dc:creator>
  <cp:keywords/>
  <dc:description/>
  <cp:lastModifiedBy>Admin</cp:lastModifiedBy>
  <cp:revision>7</cp:revision>
  <cp:lastPrinted>2024-02-12T10:33:00Z</cp:lastPrinted>
  <dcterms:created xsi:type="dcterms:W3CDTF">2024-01-31T12:09:00Z</dcterms:created>
  <dcterms:modified xsi:type="dcterms:W3CDTF">2025-01-29T16:01:00Z</dcterms:modified>
</cp:coreProperties>
</file>